
<file path=[Content_Types].xml><?xml version="1.0" encoding="utf-8"?>
<Types xmlns="http://schemas.openxmlformats.org/package/2006/content-types">
  <Default Extension="rels" ContentType="application/vnd.openxmlformats-package.relationships+xml"/>
  <Default Extension="xml" ContentType="application/xml"/>
  <Default Extension="ti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3EF6" w:rsidRDefault="00F43EF6" w:rsidP="00276586">
      <w:pPr>
        <w:pStyle w:val="Web"/>
        <w:rPr>
          <w:rFonts w:ascii="標楷體" w:eastAsia="標楷體" w:hAnsi="標楷體" w:cs="Arial" w:hint="eastAsia"/>
          <w:spacing w:val="19"/>
          <w:sz w:val="32"/>
          <w:szCs w:val="32"/>
        </w:rPr>
      </w:pPr>
      <w:r w:rsidRPr="00F43EF6">
        <w:rPr>
          <w:rFonts w:ascii="標楷體" w:eastAsia="標楷體" w:hAnsi="標楷體" w:cs="Arial" w:hint="eastAsia"/>
          <w:spacing w:val="19"/>
          <w:sz w:val="32"/>
          <w:szCs w:val="32"/>
        </w:rPr>
        <w:t>※</w:t>
      </w:r>
      <w:r w:rsidR="00520F50">
        <w:rPr>
          <w:rFonts w:ascii="標楷體" w:eastAsia="標楷體" w:hAnsi="標楷體" w:cs="Arial" w:hint="eastAsia"/>
          <w:spacing w:val="19"/>
          <w:sz w:val="32"/>
          <w:szCs w:val="32"/>
        </w:rPr>
        <w:t>「</w:t>
      </w:r>
      <w:r w:rsidRPr="00F43EF6">
        <w:rPr>
          <w:rFonts w:ascii="標楷體" w:eastAsia="標楷體" w:hAnsi="標楷體" w:cs="Arial"/>
          <w:spacing w:val="19"/>
          <w:sz w:val="32"/>
          <w:szCs w:val="32"/>
        </w:rPr>
        <w:t>請託關說登錄查察作業獎懲</w:t>
      </w:r>
      <w:r w:rsidR="00520F50">
        <w:rPr>
          <w:rFonts w:ascii="標楷體" w:eastAsia="標楷體" w:hAnsi="標楷體" w:cs="Arial" w:hint="eastAsia"/>
          <w:spacing w:val="19"/>
          <w:sz w:val="32"/>
          <w:szCs w:val="32"/>
        </w:rPr>
        <w:t>處理</w:t>
      </w:r>
      <w:r w:rsidRPr="00F43EF6">
        <w:rPr>
          <w:rFonts w:ascii="標楷體" w:eastAsia="標楷體" w:hAnsi="標楷體" w:cs="Arial"/>
          <w:spacing w:val="19"/>
          <w:sz w:val="32"/>
          <w:szCs w:val="32"/>
        </w:rPr>
        <w:t>原則</w:t>
      </w:r>
      <w:r w:rsidR="00520F50">
        <w:rPr>
          <w:rFonts w:ascii="標楷體" w:eastAsia="標楷體" w:hAnsi="標楷體" w:cs="Arial" w:hint="eastAsia"/>
          <w:spacing w:val="19"/>
          <w:sz w:val="32"/>
          <w:szCs w:val="32"/>
        </w:rPr>
        <w:t>」</w:t>
      </w:r>
      <w:r w:rsidRPr="00F43EF6">
        <w:rPr>
          <w:rFonts w:ascii="標楷體" w:eastAsia="標楷體" w:hAnsi="標楷體" w:cs="Arial"/>
          <w:spacing w:val="19"/>
          <w:sz w:val="32"/>
          <w:szCs w:val="32"/>
        </w:rPr>
        <w:t>宣導</w:t>
      </w:r>
      <w:bookmarkStart w:id="0" w:name="_GoBack"/>
      <w:bookmarkEnd w:id="0"/>
    </w:p>
    <w:p w:rsidR="00520F50" w:rsidRPr="00520F50" w:rsidRDefault="00520F50" w:rsidP="000B1E93">
      <w:pPr>
        <w:pStyle w:val="Web"/>
        <w:snapToGrid w:val="0"/>
        <w:spacing w:after="0" w:line="288" w:lineRule="auto"/>
        <w:ind w:left="954" w:hangingChars="300" w:hanging="954"/>
        <w:jc w:val="both"/>
        <w:rPr>
          <w:rFonts w:ascii="標楷體" w:eastAsia="標楷體" w:hAnsi="標楷體" w:cs="細明體" w:hint="eastAsia"/>
          <w:spacing w:val="19"/>
          <w:sz w:val="28"/>
          <w:szCs w:val="28"/>
        </w:rPr>
      </w:pPr>
      <w:r w:rsidRPr="00520F50">
        <w:rPr>
          <w:rFonts w:ascii="標楷體" w:eastAsia="標楷體" w:hAnsi="標楷體" w:cs="Arial" w:hint="eastAsia"/>
          <w:spacing w:val="19"/>
          <w:sz w:val="28"/>
          <w:szCs w:val="28"/>
          <w:bdr w:val="single" w:sz="4" w:space="0" w:color="auto"/>
        </w:rPr>
        <w:t>源起</w:t>
      </w:r>
      <w:r w:rsidRPr="00520F50">
        <w:rPr>
          <w:rFonts w:ascii="標楷體" w:eastAsia="標楷體" w:hAnsi="標楷體" w:cs="Arial" w:hint="eastAsia"/>
          <w:spacing w:val="19"/>
          <w:sz w:val="28"/>
          <w:szCs w:val="28"/>
        </w:rPr>
        <w:t>：</w:t>
      </w:r>
      <w:r w:rsidRPr="00520F50">
        <w:rPr>
          <w:rFonts w:ascii="標楷體" w:eastAsia="標楷體" w:hAnsi="標楷體" w:cs="Arial"/>
          <w:spacing w:val="19"/>
          <w:sz w:val="28"/>
          <w:szCs w:val="28"/>
        </w:rPr>
        <w:t>為規範行政院及所屬機關機構請託關說事項登錄與查察作業之獎懲，行政院人事行政總處、法務部特訂定「行政院及所屬機關機構請託關說登錄查察作業獎懲處理原則」，並自民國101年11月6日生效，該原則規定各機關機構辦理請託關說登錄與查察著有績效或違反規定者，核予獎懲之額度範圍；</w:t>
      </w:r>
      <w:r w:rsidR="000B1E93">
        <w:rPr>
          <w:rFonts w:ascii="標楷體" w:eastAsia="標楷體" w:hAnsi="標楷體" w:cs="Arial" w:hint="eastAsia"/>
          <w:spacing w:val="19"/>
          <w:sz w:val="28"/>
          <w:szCs w:val="28"/>
        </w:rPr>
        <w:t>臺中市政</w:t>
      </w:r>
      <w:r w:rsidRPr="00520F50">
        <w:rPr>
          <w:rFonts w:ascii="標楷體" w:eastAsia="標楷體" w:hAnsi="標楷體" w:cs="Arial"/>
          <w:spacing w:val="19"/>
          <w:sz w:val="28"/>
          <w:szCs w:val="28"/>
        </w:rPr>
        <w:t>府及所屬機關機構、學校請託關說事項登錄與查察作業之獎懲，亦自同日準用該原則之規定</w:t>
      </w:r>
      <w:r w:rsidRPr="00520F50">
        <w:rPr>
          <w:rFonts w:ascii="標楷體" w:eastAsia="標楷體" w:hAnsi="標楷體" w:cs="Arial" w:hint="eastAsia"/>
          <w:spacing w:val="19"/>
          <w:sz w:val="28"/>
          <w:szCs w:val="28"/>
        </w:rPr>
        <w:t>。</w:t>
      </w:r>
    </w:p>
    <w:p w:rsidR="00520F50" w:rsidRPr="00F43EF6" w:rsidRDefault="00520F50" w:rsidP="00276586">
      <w:pPr>
        <w:pStyle w:val="Web"/>
        <w:rPr>
          <w:rFonts w:ascii="標楷體" w:eastAsia="標楷體" w:hAnsi="標楷體" w:cs="Arial" w:hint="eastAsia"/>
          <w:spacing w:val="19"/>
          <w:sz w:val="32"/>
          <w:szCs w:val="32"/>
        </w:rPr>
      </w:pPr>
    </w:p>
    <w:p w:rsidR="00F43EF6" w:rsidRDefault="009F62BF" w:rsidP="00276586">
      <w:pPr>
        <w:pStyle w:val="Web"/>
        <w:rPr>
          <w:rFonts w:ascii="標楷體" w:eastAsia="標楷體" w:hAnsi="標楷體" w:cs="Arial" w:hint="eastAsia"/>
          <w:spacing w:val="19"/>
          <w:sz w:val="28"/>
          <w:szCs w:val="28"/>
        </w:rPr>
      </w:pPr>
      <w:r w:rsidRPr="00520F50">
        <w:rPr>
          <w:rFonts w:ascii="標楷體" w:eastAsia="標楷體" w:hAnsi="標楷體" w:cs="Arial"/>
          <w:noProof/>
          <w:spacing w:val="19"/>
          <w:sz w:val="28"/>
          <w:szCs w:val="28"/>
          <w:bdr w:val="single" w:sz="4" w:space="0" w:color="auto"/>
        </w:rPr>
        <mc:AlternateContent>
          <mc:Choice Requires="wps">
            <w:drawing>
              <wp:anchor distT="0" distB="0" distL="114300" distR="114300" simplePos="0" relativeHeight="251666432" behindDoc="0" locked="0" layoutInCell="1" allowOverlap="1" wp14:anchorId="0BC6F88B" wp14:editId="6B39B3E7">
                <wp:simplePos x="0" y="0"/>
                <wp:positionH relativeFrom="column">
                  <wp:posOffset>2863850</wp:posOffset>
                </wp:positionH>
                <wp:positionV relativeFrom="paragraph">
                  <wp:posOffset>384810</wp:posOffset>
                </wp:positionV>
                <wp:extent cx="7620" cy="297180"/>
                <wp:effectExtent l="133350" t="19050" r="68580" b="45720"/>
                <wp:wrapNone/>
                <wp:docPr id="4" name="直線單箭頭接點 4"/>
                <wp:cNvGraphicFramePr/>
                <a:graphic xmlns:a="http://schemas.openxmlformats.org/drawingml/2006/main">
                  <a:graphicData uri="http://schemas.microsoft.com/office/word/2010/wordprocessingShape">
                    <wps:wsp>
                      <wps:cNvCnPr/>
                      <wps:spPr>
                        <a:xfrm>
                          <a:off x="0" y="0"/>
                          <a:ext cx="7620" cy="297180"/>
                        </a:xfrm>
                        <a:prstGeom prst="straightConnector1">
                          <a:avLst/>
                        </a:prstGeom>
                        <a:ln w="2857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直線單箭頭接點 4" o:spid="_x0000_s1026" type="#_x0000_t32" style="position:absolute;margin-left:225.5pt;margin-top:30.3pt;width:.6pt;height:23.4pt;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" strokecolor="black [3213]" strokeweight="2.25pt">
                <v:stroke endarrow="open"/>
              </v:shape>
            </w:pict>
          </mc:Fallback>
        </mc:AlternateContent>
      </w:r>
      <w:r w:rsidR="00F43EF6" w:rsidRPr="00520F50">
        <w:rPr>
          <w:rFonts w:ascii="標楷體" w:eastAsia="標楷體" w:hAnsi="標楷體" w:cs="Arial"/>
          <w:noProof/>
          <w:spacing w:val="19"/>
          <w:sz w:val="28"/>
          <w:szCs w:val="28"/>
          <w:bdr w:val="single" w:sz="4" w:space="0" w:color="auto"/>
        </w:rPr>
        <mc:AlternateContent>
          <mc:Choice Requires="wps">
            <w:drawing>
              <wp:anchor distT="0" distB="0" distL="114300" distR="114300" simplePos="0" relativeHeight="251659264" behindDoc="0" locked="0" layoutInCell="1" allowOverlap="1" wp14:anchorId="1FB782BB" wp14:editId="5E1F034B">
                <wp:simplePos x="0" y="0"/>
                <wp:positionH relativeFrom="column">
                  <wp:align>center</wp:align>
                </wp:positionH>
                <wp:positionV relativeFrom="paragraph">
                  <wp:posOffset>0</wp:posOffset>
                </wp:positionV>
                <wp:extent cx="3246120" cy="1403985"/>
                <wp:effectExtent l="0" t="0" r="11430" b="11430"/>
                <wp:wrapNone/>
                <wp:docPr id="30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46120" cy="1403985"/>
                        </a:xfrm>
                        <a:prstGeom prst="rect">
                          <a:avLst/>
                        </a:prstGeom>
                        <a:solidFill>
                          <a:srgbClr val="FFFFFF"/>
                        </a:solidFill>
                        <a:ln w="9525">
                          <a:solidFill>
                            <a:srgbClr val="000000"/>
                          </a:solidFill>
                          <a:miter lim="800000"/>
                          <a:headEnd/>
                          <a:tailEnd/>
                        </a:ln>
                      </wps:spPr>
                      <wps:txbx>
                        <w:txbxContent>
                          <w:p w:rsidR="00F43EF6" w:rsidRDefault="00F43EF6" w:rsidP="009F62BF">
                            <w:pPr>
                              <w:snapToGrid w:val="0"/>
                              <w:jc w:val="center"/>
                            </w:pPr>
                            <w:r w:rsidRPr="00F43EF6">
                              <w:rPr>
                                <w:rFonts w:ascii="標楷體" w:eastAsia="標楷體" w:hAnsi="標楷體" w:cs="Arial"/>
                                <w:spacing w:val="19"/>
                                <w:sz w:val="28"/>
                                <w:szCs w:val="28"/>
                              </w:rPr>
                              <w:t>受理請託關說事件</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文字方塊 2" o:spid="_x0000_s1026" type="#_x0000_t202" style="position:absolute;margin-left:0;margin-top:0;width:255.6pt;height:110.55pt;z-index:251659264;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">
                <v:textbox style="mso-fit-shape-to-text:t">
                  <w:txbxContent>
                    <w:p w:rsidR="00F43EF6" w:rsidRDefault="00F43EF6" w:rsidP="009F62BF">
                      <w:pPr>
                        <w:snapToGrid w:val="0"/>
                        <w:jc w:val="center"/>
                      </w:pPr>
                      <w:r w:rsidRPr="00F43EF6">
                        <w:rPr>
                          <w:rFonts w:ascii="標楷體" w:eastAsia="標楷體" w:hAnsi="標楷體" w:cs="Arial"/>
                          <w:spacing w:val="19"/>
                          <w:sz w:val="28"/>
                          <w:szCs w:val="28"/>
                        </w:rPr>
                        <w:t>受理請託關說事件</w:t>
                      </w:r>
                    </w:p>
                  </w:txbxContent>
                </v:textbox>
              </v:shape>
            </w:pict>
          </mc:Fallback>
        </mc:AlternateContent>
      </w:r>
      <w:r w:rsidR="00F43EF6" w:rsidRPr="00520F50">
        <w:rPr>
          <w:rFonts w:ascii="標楷體" w:eastAsia="標楷體" w:hAnsi="標楷體" w:cs="Arial" w:hint="eastAsia"/>
          <w:spacing w:val="19"/>
          <w:sz w:val="28"/>
          <w:szCs w:val="28"/>
          <w:bdr w:val="single" w:sz="4" w:space="0" w:color="auto"/>
        </w:rPr>
        <w:t>流程</w:t>
      </w:r>
      <w:r w:rsidR="00F43EF6">
        <w:rPr>
          <w:rFonts w:ascii="標楷體" w:eastAsia="標楷體" w:hAnsi="標楷體" w:cs="Arial" w:hint="eastAsia"/>
          <w:spacing w:val="19"/>
          <w:sz w:val="28"/>
          <w:szCs w:val="28"/>
        </w:rPr>
        <w:t>：</w:t>
      </w:r>
    </w:p>
    <w:p w:rsidR="00F43EF6" w:rsidRDefault="009F62BF" w:rsidP="00276586">
      <w:pPr>
        <w:pStyle w:val="Web"/>
        <w:rPr>
          <w:rFonts w:ascii="標楷體" w:eastAsia="標楷體" w:hAnsi="標楷體" w:cs="Arial" w:hint="eastAsia"/>
          <w:spacing w:val="19"/>
          <w:sz w:val="28"/>
          <w:szCs w:val="28"/>
        </w:rPr>
      </w:pPr>
      <w:r w:rsidRPr="00F43EF6">
        <w:rPr>
          <w:rFonts w:ascii="標楷體" w:eastAsia="標楷體" w:hAnsi="標楷體" w:cs="Arial"/>
          <w:noProof/>
          <w:spacing w:val="19"/>
          <w:sz w:val="28"/>
          <w:szCs w:val="28"/>
        </w:rPr>
        <mc:AlternateContent>
          <mc:Choice Requires="wps">
            <w:drawing>
              <wp:anchor distT="0" distB="0" distL="114300" distR="114300" simplePos="0" relativeHeight="251661312" behindDoc="0" locked="0" layoutInCell="1" allowOverlap="1" wp14:anchorId="42BF18AE" wp14:editId="3822A520">
                <wp:simplePos x="0" y="0"/>
                <wp:positionH relativeFrom="column">
                  <wp:align>center</wp:align>
                </wp:positionH>
                <wp:positionV relativeFrom="paragraph">
                  <wp:posOffset>0</wp:posOffset>
                </wp:positionV>
                <wp:extent cx="3600000" cy="1403985"/>
                <wp:effectExtent l="0" t="0" r="19685" b="24765"/>
                <wp:wrapNone/>
                <wp:docPr id="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000" cy="1403985"/>
                        </a:xfrm>
                        <a:prstGeom prst="rect">
                          <a:avLst/>
                        </a:prstGeom>
                        <a:solidFill>
                          <a:srgbClr val="FFFFFF"/>
                        </a:solidFill>
                        <a:ln w="9525">
                          <a:solidFill>
                            <a:srgbClr val="000000"/>
                          </a:solidFill>
                          <a:miter lim="800000"/>
                          <a:headEnd/>
                          <a:tailEnd/>
                        </a:ln>
                      </wps:spPr>
                      <wps:txbx>
                        <w:txbxContent>
                          <w:p w:rsidR="00F43EF6" w:rsidRPr="009F62BF" w:rsidRDefault="00F43EF6" w:rsidP="009F62BF">
                            <w:pPr>
                              <w:snapToGrid w:val="0"/>
                              <w:jc w:val="both"/>
                              <w:rPr>
                                <w:rFonts w:ascii="標楷體" w:eastAsia="標楷體" w:hAnsi="標楷體" w:cs="Arial"/>
                                <w:spacing w:val="19"/>
                                <w:sz w:val="28"/>
                                <w:szCs w:val="28"/>
                              </w:rPr>
                            </w:pPr>
                            <w:r w:rsidRPr="00F43EF6">
                              <w:rPr>
                                <w:rFonts w:ascii="標楷體" w:eastAsia="標楷體" w:hAnsi="標楷體" w:cs="Arial"/>
                                <w:spacing w:val="19"/>
                                <w:sz w:val="28"/>
                                <w:szCs w:val="28"/>
                              </w:rPr>
                              <w:t>被請託關說者於</w:t>
                            </w:r>
                            <w:r w:rsidRPr="009E335C">
                              <w:rPr>
                                <w:rFonts w:ascii="標楷體" w:eastAsia="標楷體" w:hAnsi="標楷體" w:cs="Arial"/>
                                <w:b/>
                                <w:spacing w:val="19"/>
                                <w:sz w:val="28"/>
                                <w:szCs w:val="28"/>
                                <w:u w:val="single"/>
                              </w:rPr>
                              <w:t>3日內</w:t>
                            </w:r>
                            <w:r w:rsidRPr="00F43EF6">
                              <w:rPr>
                                <w:rFonts w:ascii="標楷體" w:eastAsia="標楷體" w:hAnsi="標楷體" w:cs="Arial"/>
                                <w:spacing w:val="19"/>
                                <w:sz w:val="28"/>
                                <w:szCs w:val="28"/>
                              </w:rPr>
                              <w:t>向所屬機關</w:t>
                            </w:r>
                            <w:r w:rsidRPr="009E335C">
                              <w:rPr>
                                <w:rFonts w:ascii="標楷體" w:eastAsia="標楷體" w:hAnsi="標楷體" w:cs="Arial"/>
                                <w:b/>
                                <w:spacing w:val="19"/>
                                <w:sz w:val="28"/>
                                <w:szCs w:val="28"/>
                                <w:u w:val="single"/>
                              </w:rPr>
                              <w:t>政風機構</w:t>
                            </w:r>
                            <w:r w:rsidRPr="00F43EF6">
                              <w:rPr>
                                <w:rFonts w:ascii="標楷體" w:eastAsia="標楷體" w:hAnsi="標楷體" w:cs="Arial"/>
                                <w:spacing w:val="19"/>
                                <w:sz w:val="28"/>
                                <w:szCs w:val="28"/>
                              </w:rPr>
                              <w:t>登錄；未設置政風機構者，向</w:t>
                            </w:r>
                            <w:r w:rsidRPr="009E335C">
                              <w:rPr>
                                <w:rFonts w:ascii="標楷體" w:eastAsia="標楷體" w:hAnsi="標楷體" w:cs="Arial"/>
                                <w:b/>
                                <w:spacing w:val="19"/>
                                <w:sz w:val="28"/>
                                <w:szCs w:val="28"/>
                                <w:u w:val="single"/>
                              </w:rPr>
                              <w:t>兼辦政風業務人員</w:t>
                            </w:r>
                            <w:r w:rsidRPr="00F43EF6">
                              <w:rPr>
                                <w:rFonts w:ascii="標楷體" w:eastAsia="標楷體" w:hAnsi="標楷體" w:cs="Arial"/>
                                <w:spacing w:val="19"/>
                                <w:sz w:val="28"/>
                                <w:szCs w:val="28"/>
                              </w:rPr>
                              <w:t>或首長指定之人員登錄</w:t>
                            </w:r>
                            <w:r w:rsidR="009F62BF">
                              <w:rPr>
                                <w:rFonts w:ascii="標楷體" w:eastAsia="標楷體" w:hAnsi="標楷體" w:cs="Arial" w:hint="eastAsia"/>
                                <w:spacing w:val="19"/>
                                <w:sz w:val="28"/>
                                <w:szCs w:val="28"/>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margin-left:0;margin-top:0;width:283.45pt;height:110.55pt;z-index:251661312;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">
                <v:textbox style="mso-fit-shape-to-text:t">
                  <w:txbxContent>
                    <w:p w:rsidR="00F43EF6" w:rsidRPr="009F62BF" w:rsidRDefault="00F43EF6" w:rsidP="009F62BF">
                      <w:pPr>
                        <w:snapToGrid w:val="0"/>
                        <w:jc w:val="both"/>
                        <w:rPr>
                          <w:rFonts w:ascii="標楷體" w:eastAsia="標楷體" w:hAnsi="標楷體" w:cs="Arial"/>
                          <w:spacing w:val="19"/>
                          <w:sz w:val="28"/>
                          <w:szCs w:val="28"/>
                        </w:rPr>
                      </w:pPr>
                      <w:r w:rsidRPr="00F43EF6">
                        <w:rPr>
                          <w:rFonts w:ascii="標楷體" w:eastAsia="標楷體" w:hAnsi="標楷體" w:cs="Arial"/>
                          <w:spacing w:val="19"/>
                          <w:sz w:val="28"/>
                          <w:szCs w:val="28"/>
                        </w:rPr>
                        <w:t>被請託關說者於</w:t>
                      </w:r>
                      <w:r w:rsidRPr="009E335C">
                        <w:rPr>
                          <w:rFonts w:ascii="標楷體" w:eastAsia="標楷體" w:hAnsi="標楷體" w:cs="Arial"/>
                          <w:b/>
                          <w:spacing w:val="19"/>
                          <w:sz w:val="28"/>
                          <w:szCs w:val="28"/>
                          <w:u w:val="single"/>
                        </w:rPr>
                        <w:t>3日內</w:t>
                      </w:r>
                      <w:r w:rsidRPr="00F43EF6">
                        <w:rPr>
                          <w:rFonts w:ascii="標楷體" w:eastAsia="標楷體" w:hAnsi="標楷體" w:cs="Arial"/>
                          <w:spacing w:val="19"/>
                          <w:sz w:val="28"/>
                          <w:szCs w:val="28"/>
                        </w:rPr>
                        <w:t>向所屬機關</w:t>
                      </w:r>
                      <w:r w:rsidRPr="009E335C">
                        <w:rPr>
                          <w:rFonts w:ascii="標楷體" w:eastAsia="標楷體" w:hAnsi="標楷體" w:cs="Arial"/>
                          <w:b/>
                          <w:spacing w:val="19"/>
                          <w:sz w:val="28"/>
                          <w:szCs w:val="28"/>
                          <w:u w:val="single"/>
                        </w:rPr>
                        <w:t>政風機構</w:t>
                      </w:r>
                      <w:r w:rsidRPr="00F43EF6">
                        <w:rPr>
                          <w:rFonts w:ascii="標楷體" w:eastAsia="標楷體" w:hAnsi="標楷體" w:cs="Arial"/>
                          <w:spacing w:val="19"/>
                          <w:sz w:val="28"/>
                          <w:szCs w:val="28"/>
                        </w:rPr>
                        <w:t>登錄；未設置政風機構者，向</w:t>
                      </w:r>
                      <w:r w:rsidRPr="009E335C">
                        <w:rPr>
                          <w:rFonts w:ascii="標楷體" w:eastAsia="標楷體" w:hAnsi="標楷體" w:cs="Arial"/>
                          <w:b/>
                          <w:spacing w:val="19"/>
                          <w:sz w:val="28"/>
                          <w:szCs w:val="28"/>
                          <w:u w:val="single"/>
                        </w:rPr>
                        <w:t>兼辦政風業務人員</w:t>
                      </w:r>
                      <w:r w:rsidRPr="00F43EF6">
                        <w:rPr>
                          <w:rFonts w:ascii="標楷體" w:eastAsia="標楷體" w:hAnsi="標楷體" w:cs="Arial"/>
                          <w:spacing w:val="19"/>
                          <w:sz w:val="28"/>
                          <w:szCs w:val="28"/>
                        </w:rPr>
                        <w:t>或首長指定之人員登錄</w:t>
                      </w:r>
                      <w:r w:rsidR="009F62BF">
                        <w:rPr>
                          <w:rFonts w:ascii="標楷體" w:eastAsia="標楷體" w:hAnsi="標楷體" w:cs="Arial" w:hint="eastAsia"/>
                          <w:spacing w:val="19"/>
                          <w:sz w:val="28"/>
                          <w:szCs w:val="28"/>
                        </w:rPr>
                        <w:t>。</w:t>
                      </w:r>
                    </w:p>
                  </w:txbxContent>
                </v:textbox>
              </v:shape>
            </w:pict>
          </mc:Fallback>
        </mc:AlternateContent>
      </w:r>
    </w:p>
    <w:p w:rsidR="00F43EF6" w:rsidRDefault="009F62BF" w:rsidP="00276586">
      <w:pPr>
        <w:pStyle w:val="Web"/>
        <w:rPr>
          <w:rFonts w:ascii="標楷體" w:eastAsia="標楷體" w:hAnsi="標楷體" w:cs="Arial" w:hint="eastAsia"/>
          <w:spacing w:val="19"/>
          <w:sz w:val="28"/>
          <w:szCs w:val="28"/>
        </w:rPr>
      </w:pPr>
      <w:r>
        <w:rPr>
          <w:rFonts w:ascii="標楷體" w:eastAsia="標楷體" w:hAnsi="標楷體" w:cs="Arial"/>
          <w:noProof/>
          <w:spacing w:val="19"/>
          <w:sz w:val="28"/>
          <w:szCs w:val="28"/>
        </w:rPr>
        <mc:AlternateContent>
          <mc:Choice Requires="wps">
            <w:drawing>
              <wp:anchor distT="0" distB="0" distL="114300" distR="114300" simplePos="0" relativeHeight="251668480" behindDoc="0" locked="0" layoutInCell="1" allowOverlap="1" wp14:anchorId="24259544" wp14:editId="50DC26F9">
                <wp:simplePos x="0" y="0"/>
                <wp:positionH relativeFrom="column">
                  <wp:posOffset>2856230</wp:posOffset>
                </wp:positionH>
                <wp:positionV relativeFrom="paragraph">
                  <wp:posOffset>97155</wp:posOffset>
                </wp:positionV>
                <wp:extent cx="7620" cy="297180"/>
                <wp:effectExtent l="133350" t="19050" r="68580" b="45720"/>
                <wp:wrapNone/>
                <wp:docPr id="5" name="直線單箭頭接點 5"/>
                <wp:cNvGraphicFramePr/>
                <a:graphic xmlns:a="http://schemas.openxmlformats.org/drawingml/2006/main">
                  <a:graphicData uri="http://schemas.microsoft.com/office/word/2010/wordprocessingShape">
                    <wps:wsp>
                      <wps:cNvCnPr/>
                      <wps:spPr>
                        <a:xfrm>
                          <a:off x="0" y="0"/>
                          <a:ext cx="7620" cy="297180"/>
                        </a:xfrm>
                        <a:prstGeom prst="straightConnector1">
                          <a:avLst/>
                        </a:prstGeom>
                        <a:ln w="2857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直線單箭頭接點 5" o:spid="_x0000_s1026" type="#_x0000_t32" style="position:absolute;margin-left:224.9pt;margin-top:7.65pt;width:.6pt;height:23.4pt;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" strokecolor="black [3213]" strokeweight="2.25pt">
                <v:stroke endarrow="open"/>
              </v:shape>
            </w:pict>
          </mc:Fallback>
        </mc:AlternateContent>
      </w:r>
      <w:r w:rsidR="00F43EF6" w:rsidRPr="00F43EF6">
        <w:rPr>
          <w:rFonts w:ascii="標楷體" w:eastAsia="標楷體" w:hAnsi="標楷體" w:cs="Arial"/>
          <w:noProof/>
          <w:spacing w:val="19"/>
          <w:sz w:val="28"/>
          <w:szCs w:val="28"/>
        </w:rPr>
        <mc:AlternateContent>
          <mc:Choice Requires="wps">
            <w:drawing>
              <wp:anchor distT="0" distB="0" distL="114300" distR="114300" simplePos="0" relativeHeight="251663360" behindDoc="0" locked="0" layoutInCell="1" allowOverlap="1" wp14:anchorId="28CFED0F" wp14:editId="4BC620AE">
                <wp:simplePos x="0" y="0"/>
                <wp:positionH relativeFrom="column">
                  <wp:posOffset>1072515</wp:posOffset>
                </wp:positionH>
                <wp:positionV relativeFrom="paragraph">
                  <wp:posOffset>419100</wp:posOffset>
                </wp:positionV>
                <wp:extent cx="3600000" cy="1403985"/>
                <wp:effectExtent l="0" t="0" r="19685" b="27940"/>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000" cy="1403985"/>
                        </a:xfrm>
                        <a:prstGeom prst="rect">
                          <a:avLst/>
                        </a:prstGeom>
                        <a:solidFill>
                          <a:srgbClr val="FFFFFF"/>
                        </a:solidFill>
                        <a:ln w="9525">
                          <a:solidFill>
                            <a:srgbClr val="000000"/>
                          </a:solidFill>
                          <a:miter lim="800000"/>
                          <a:headEnd/>
                          <a:tailEnd/>
                        </a:ln>
                      </wps:spPr>
                      <wps:txbx>
                        <w:txbxContent>
                          <w:p w:rsidR="00F43EF6" w:rsidRPr="009F62BF" w:rsidRDefault="00F43EF6" w:rsidP="009F62BF">
                            <w:pPr>
                              <w:snapToGrid w:val="0"/>
                              <w:jc w:val="both"/>
                              <w:rPr>
                                <w:rFonts w:ascii="標楷體" w:eastAsia="標楷體" w:hAnsi="標楷體" w:cs="Arial"/>
                                <w:spacing w:val="19"/>
                                <w:sz w:val="28"/>
                                <w:szCs w:val="28"/>
                              </w:rPr>
                            </w:pPr>
                            <w:r w:rsidRPr="00F43EF6">
                              <w:rPr>
                                <w:rFonts w:ascii="標楷體" w:eastAsia="標楷體" w:hAnsi="標楷體" w:cs="Arial"/>
                                <w:spacing w:val="19"/>
                                <w:sz w:val="28"/>
                                <w:szCs w:val="28"/>
                              </w:rPr>
                              <w:t>將請託關說登錄與查察獎懲事實簽報機關首長，依規定辦理獎懲事宜</w:t>
                            </w:r>
                            <w:r w:rsidR="009F62BF">
                              <w:rPr>
                                <w:rFonts w:ascii="標楷體" w:eastAsia="標楷體" w:hAnsi="標楷體" w:cs="Arial" w:hint="eastAsia"/>
                                <w:spacing w:val="19"/>
                                <w:sz w:val="28"/>
                                <w:szCs w:val="28"/>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8" type="#_x0000_t202" style="position:absolute;margin-left:84.45pt;margin-top:33pt;width:283.45pt;height:110.55pt;z-index:2516633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">
                <v:textbox style="mso-fit-shape-to-text:t">
                  <w:txbxContent>
                    <w:p w:rsidR="00F43EF6" w:rsidRPr="009F62BF" w:rsidRDefault="00F43EF6" w:rsidP="009F62BF">
                      <w:pPr>
                        <w:snapToGrid w:val="0"/>
                        <w:jc w:val="both"/>
                        <w:rPr>
                          <w:rFonts w:ascii="標楷體" w:eastAsia="標楷體" w:hAnsi="標楷體" w:cs="Arial"/>
                          <w:spacing w:val="19"/>
                          <w:sz w:val="28"/>
                          <w:szCs w:val="28"/>
                        </w:rPr>
                      </w:pPr>
                      <w:r w:rsidRPr="00F43EF6">
                        <w:rPr>
                          <w:rFonts w:ascii="標楷體" w:eastAsia="標楷體" w:hAnsi="標楷體" w:cs="Arial"/>
                          <w:spacing w:val="19"/>
                          <w:sz w:val="28"/>
                          <w:szCs w:val="28"/>
                        </w:rPr>
                        <w:t>將請託關說登錄與查察獎懲事實簽報機關首長，依規定辦理獎懲事宜</w:t>
                      </w:r>
                      <w:r w:rsidR="009F62BF">
                        <w:rPr>
                          <w:rFonts w:ascii="標楷體" w:eastAsia="標楷體" w:hAnsi="標楷體" w:cs="Arial" w:hint="eastAsia"/>
                          <w:spacing w:val="19"/>
                          <w:sz w:val="28"/>
                          <w:szCs w:val="28"/>
                        </w:rPr>
                        <w:t>。</w:t>
                      </w:r>
                    </w:p>
                  </w:txbxContent>
                </v:textbox>
              </v:shape>
            </w:pict>
          </mc:Fallback>
        </mc:AlternateContent>
      </w:r>
    </w:p>
    <w:p w:rsidR="00F43EF6" w:rsidRDefault="009F62BF" w:rsidP="00276586">
      <w:pPr>
        <w:pStyle w:val="Web"/>
        <w:rPr>
          <w:rFonts w:ascii="標楷體" w:eastAsia="標楷體" w:hAnsi="標楷體" w:cs="細明體" w:hint="eastAsia"/>
          <w:spacing w:val="19"/>
          <w:sz w:val="28"/>
          <w:szCs w:val="28"/>
        </w:rPr>
      </w:pPr>
      <w:r>
        <w:rPr>
          <w:rFonts w:ascii="標楷體" w:eastAsia="標楷體" w:hAnsi="標楷體" w:cs="Arial"/>
          <w:noProof/>
          <w:spacing w:val="19"/>
          <w:sz w:val="28"/>
          <w:szCs w:val="28"/>
        </w:rPr>
        <mc:AlternateContent>
          <mc:Choice Requires="wps">
            <w:drawing>
              <wp:anchor distT="0" distB="0" distL="114300" distR="114300" simplePos="0" relativeHeight="251670528" behindDoc="0" locked="0" layoutInCell="1" allowOverlap="1" wp14:anchorId="2D35390A" wp14:editId="6DD9F96A">
                <wp:simplePos x="0" y="0"/>
                <wp:positionH relativeFrom="column">
                  <wp:posOffset>2871470</wp:posOffset>
                </wp:positionH>
                <wp:positionV relativeFrom="paragraph">
                  <wp:posOffset>354330</wp:posOffset>
                </wp:positionV>
                <wp:extent cx="7620" cy="297180"/>
                <wp:effectExtent l="133350" t="19050" r="68580" b="45720"/>
                <wp:wrapNone/>
                <wp:docPr id="6" name="直線單箭頭接點 6"/>
                <wp:cNvGraphicFramePr/>
                <a:graphic xmlns:a="http://schemas.openxmlformats.org/drawingml/2006/main">
                  <a:graphicData uri="http://schemas.microsoft.com/office/word/2010/wordprocessingShape">
                    <wps:wsp>
                      <wps:cNvCnPr/>
                      <wps:spPr>
                        <a:xfrm>
                          <a:off x="0" y="0"/>
                          <a:ext cx="7620" cy="297180"/>
                        </a:xfrm>
                        <a:prstGeom prst="straightConnector1">
                          <a:avLst/>
                        </a:prstGeom>
                        <a:ln w="2857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直線單箭頭接點 6" o:spid="_x0000_s1026" type="#_x0000_t32" style="position:absolute;margin-left:226.1pt;margin-top:27.9pt;width:.6pt;height:23.4pt;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" strokecolor="black [3213]" strokeweight="2.25pt">
                <v:stroke endarrow="open"/>
              </v:shape>
            </w:pict>
          </mc:Fallback>
        </mc:AlternateContent>
      </w:r>
      <w:r w:rsidRPr="00F43EF6">
        <w:rPr>
          <w:rFonts w:ascii="標楷體" w:eastAsia="標楷體" w:hAnsi="標楷體" w:cs="細明體"/>
          <w:noProof/>
          <w:spacing w:val="19"/>
          <w:sz w:val="28"/>
          <w:szCs w:val="28"/>
        </w:rPr>
        <mc:AlternateContent>
          <mc:Choice Requires="wps">
            <w:drawing>
              <wp:anchor distT="0" distB="0" distL="114300" distR="114300" simplePos="0" relativeHeight="251665408" behindDoc="0" locked="0" layoutInCell="1" allowOverlap="1" wp14:anchorId="78B2AD74" wp14:editId="79B52742">
                <wp:simplePos x="0" y="0"/>
                <wp:positionH relativeFrom="column">
                  <wp:posOffset>1072515</wp:posOffset>
                </wp:positionH>
                <wp:positionV relativeFrom="paragraph">
                  <wp:posOffset>655320</wp:posOffset>
                </wp:positionV>
                <wp:extent cx="3599815" cy="1403985"/>
                <wp:effectExtent l="0" t="0" r="19685" b="24765"/>
                <wp:wrapNone/>
                <wp:docPr id="3"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9815" cy="1403985"/>
                        </a:xfrm>
                        <a:prstGeom prst="rect">
                          <a:avLst/>
                        </a:prstGeom>
                        <a:solidFill>
                          <a:srgbClr val="FFFFFF"/>
                        </a:solidFill>
                        <a:ln w="9525">
                          <a:solidFill>
                            <a:srgbClr val="000000"/>
                          </a:solidFill>
                          <a:miter lim="800000"/>
                          <a:headEnd/>
                          <a:tailEnd/>
                        </a:ln>
                      </wps:spPr>
                      <wps:txbx>
                        <w:txbxContent>
                          <w:p w:rsidR="00F43EF6" w:rsidRPr="00F43EF6" w:rsidRDefault="00F43EF6" w:rsidP="009F62BF">
                            <w:pPr>
                              <w:snapToGrid w:val="0"/>
                              <w:jc w:val="both"/>
                            </w:pPr>
                            <w:r w:rsidRPr="00F43EF6">
                              <w:rPr>
                                <w:rFonts w:ascii="標楷體" w:eastAsia="標楷體" w:hAnsi="標楷體" w:cs="Arial"/>
                                <w:spacing w:val="19"/>
                                <w:sz w:val="28"/>
                                <w:szCs w:val="28"/>
                              </w:rPr>
                              <w:t>各機關學校之請託關說與查察獎懲案件統計資料，應按季填送</w:t>
                            </w:r>
                            <w:r w:rsidR="009F62BF">
                              <w:rPr>
                                <w:rFonts w:ascii="標楷體" w:eastAsia="標楷體" w:hAnsi="標楷體" w:cs="Arial" w:hint="eastAsia"/>
                                <w:spacing w:val="19"/>
                                <w:sz w:val="28"/>
                                <w:szCs w:val="28"/>
                              </w:rPr>
                              <w:t>臺中市政</w:t>
                            </w:r>
                            <w:r w:rsidRPr="00F43EF6">
                              <w:rPr>
                                <w:rFonts w:ascii="標楷體" w:eastAsia="標楷體" w:hAnsi="標楷體" w:cs="Arial"/>
                                <w:spacing w:val="19"/>
                                <w:sz w:val="28"/>
                                <w:szCs w:val="28"/>
                              </w:rPr>
                              <w:t>府人事處，無是類情形者免送。</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9" type="#_x0000_t202" style="position:absolute;margin-left:84.45pt;margin-top:51.6pt;width:283.45pt;height:110.55pt;z-index:2516654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">
                <v:textbox style="mso-fit-shape-to-text:t">
                  <w:txbxContent>
                    <w:p w:rsidR="00F43EF6" w:rsidRPr="00F43EF6" w:rsidRDefault="00F43EF6" w:rsidP="009F62BF">
                      <w:pPr>
                        <w:snapToGrid w:val="0"/>
                        <w:jc w:val="both"/>
                      </w:pPr>
                      <w:r w:rsidRPr="00F43EF6">
                        <w:rPr>
                          <w:rFonts w:ascii="標楷體" w:eastAsia="標楷體" w:hAnsi="標楷體" w:cs="Arial"/>
                          <w:spacing w:val="19"/>
                          <w:sz w:val="28"/>
                          <w:szCs w:val="28"/>
                        </w:rPr>
                        <w:t>各機關學校之請託關說與查察獎懲案件統計資料，應按季填送</w:t>
                      </w:r>
                      <w:r w:rsidR="009F62BF">
                        <w:rPr>
                          <w:rFonts w:ascii="標楷體" w:eastAsia="標楷體" w:hAnsi="標楷體" w:cs="Arial" w:hint="eastAsia"/>
                          <w:spacing w:val="19"/>
                          <w:sz w:val="28"/>
                          <w:szCs w:val="28"/>
                        </w:rPr>
                        <w:t>臺中市政</w:t>
                      </w:r>
                      <w:r w:rsidRPr="00F43EF6">
                        <w:rPr>
                          <w:rFonts w:ascii="標楷體" w:eastAsia="標楷體" w:hAnsi="標楷體" w:cs="Arial"/>
                          <w:spacing w:val="19"/>
                          <w:sz w:val="28"/>
                          <w:szCs w:val="28"/>
                        </w:rPr>
                        <w:t>府人事處，無是類情形者免送。</w:t>
                      </w:r>
                    </w:p>
                  </w:txbxContent>
                </v:textbox>
              </v:shape>
            </w:pict>
          </mc:Fallback>
        </mc:AlternateContent>
      </w:r>
    </w:p>
    <w:p w:rsidR="00F43EF6" w:rsidRDefault="00F43EF6" w:rsidP="00276586">
      <w:pPr>
        <w:pStyle w:val="Web"/>
        <w:rPr>
          <w:rFonts w:ascii="標楷體" w:eastAsia="標楷體" w:hAnsi="標楷體" w:cs="細明體" w:hint="eastAsia"/>
          <w:spacing w:val="19"/>
          <w:sz w:val="28"/>
          <w:szCs w:val="28"/>
        </w:rPr>
      </w:pPr>
    </w:p>
    <w:p w:rsidR="00525287" w:rsidRDefault="00525287" w:rsidP="00525287">
      <w:pPr>
        <w:pStyle w:val="Web"/>
        <w:snapToGrid w:val="0"/>
        <w:spacing w:after="0" w:line="288" w:lineRule="auto"/>
        <w:rPr>
          <w:rFonts w:ascii="標楷體" w:eastAsia="標楷體" w:hAnsi="標楷體" w:cs="細明體" w:hint="eastAsia"/>
          <w:spacing w:val="19"/>
          <w:sz w:val="28"/>
          <w:szCs w:val="28"/>
        </w:rPr>
      </w:pPr>
    </w:p>
    <w:p w:rsidR="00276586" w:rsidRDefault="00276586" w:rsidP="00525287">
      <w:pPr>
        <w:pStyle w:val="Web"/>
        <w:snapToGrid w:val="0"/>
        <w:spacing w:after="0" w:line="288" w:lineRule="auto"/>
        <w:rPr>
          <w:rFonts w:ascii="標楷體" w:eastAsia="標楷體" w:hAnsi="標楷體" w:cs="細明體" w:hint="eastAsia"/>
          <w:spacing w:val="19"/>
          <w:sz w:val="28"/>
          <w:szCs w:val="28"/>
        </w:rPr>
      </w:pPr>
    </w:p>
    <w:p w:rsidR="00520F50" w:rsidRDefault="00520F50" w:rsidP="00525287">
      <w:pPr>
        <w:pStyle w:val="Web"/>
        <w:snapToGrid w:val="0"/>
        <w:spacing w:after="0" w:line="288" w:lineRule="auto"/>
        <w:rPr>
          <w:rFonts w:ascii="標楷體" w:eastAsia="標楷體" w:hAnsi="標楷體" w:cs="細明體" w:hint="eastAsia"/>
          <w:spacing w:val="19"/>
          <w:sz w:val="28"/>
          <w:szCs w:val="28"/>
        </w:rPr>
      </w:pPr>
    </w:p>
    <w:p w:rsidR="00520F50" w:rsidRDefault="00520F50" w:rsidP="00525287">
      <w:pPr>
        <w:pStyle w:val="Web"/>
        <w:snapToGrid w:val="0"/>
        <w:spacing w:after="0" w:line="288" w:lineRule="auto"/>
        <w:rPr>
          <w:rFonts w:ascii="標楷體" w:eastAsia="標楷體" w:hAnsi="標楷體" w:cs="細明體" w:hint="eastAsia"/>
          <w:spacing w:val="19"/>
          <w:sz w:val="28"/>
          <w:szCs w:val="28"/>
        </w:rPr>
      </w:pPr>
    </w:p>
    <w:p w:rsidR="00520F50" w:rsidRDefault="00520F50" w:rsidP="00525287">
      <w:pPr>
        <w:pStyle w:val="Web"/>
        <w:snapToGrid w:val="0"/>
        <w:spacing w:after="0" w:line="288" w:lineRule="auto"/>
        <w:rPr>
          <w:rFonts w:ascii="標楷體" w:eastAsia="標楷體" w:hAnsi="標楷體" w:cs="細明體" w:hint="eastAsia"/>
          <w:spacing w:val="19"/>
          <w:sz w:val="28"/>
          <w:szCs w:val="28"/>
        </w:rPr>
      </w:pPr>
    </w:p>
    <w:p w:rsidR="00520F50" w:rsidRDefault="00520F50" w:rsidP="00525287">
      <w:pPr>
        <w:pStyle w:val="Web"/>
        <w:snapToGrid w:val="0"/>
        <w:spacing w:after="0" w:line="288" w:lineRule="auto"/>
        <w:rPr>
          <w:rFonts w:ascii="標楷體" w:eastAsia="標楷體" w:hAnsi="標楷體" w:cs="細明體" w:hint="eastAsia"/>
          <w:spacing w:val="19"/>
          <w:sz w:val="28"/>
          <w:szCs w:val="28"/>
        </w:rPr>
      </w:pPr>
    </w:p>
    <w:p w:rsidR="00520F50" w:rsidRDefault="00520F50" w:rsidP="00525287">
      <w:pPr>
        <w:pStyle w:val="Web"/>
        <w:snapToGrid w:val="0"/>
        <w:spacing w:after="0" w:line="288" w:lineRule="auto"/>
        <w:rPr>
          <w:rFonts w:ascii="標楷體" w:eastAsia="標楷體" w:hAnsi="標楷體" w:cs="細明體" w:hint="eastAsia"/>
          <w:spacing w:val="19"/>
          <w:sz w:val="28"/>
          <w:szCs w:val="28"/>
        </w:rPr>
      </w:pPr>
    </w:p>
    <w:p w:rsidR="00520F50" w:rsidRDefault="00520F50" w:rsidP="00525287">
      <w:pPr>
        <w:pStyle w:val="Web"/>
        <w:snapToGrid w:val="0"/>
        <w:spacing w:after="0" w:line="288" w:lineRule="auto"/>
        <w:rPr>
          <w:rFonts w:ascii="標楷體" w:eastAsia="標楷體" w:hAnsi="標楷體" w:cs="細明體" w:hint="eastAsia"/>
          <w:spacing w:val="19"/>
          <w:sz w:val="28"/>
          <w:szCs w:val="28"/>
        </w:rPr>
      </w:pPr>
    </w:p>
    <w:p w:rsidR="00520F50" w:rsidRDefault="00520F50" w:rsidP="00525287">
      <w:pPr>
        <w:pStyle w:val="Web"/>
        <w:snapToGrid w:val="0"/>
        <w:spacing w:after="0" w:line="288" w:lineRule="auto"/>
        <w:rPr>
          <w:rFonts w:ascii="標楷體" w:eastAsia="標楷體" w:hAnsi="標楷體" w:cs="細明體" w:hint="eastAsia"/>
          <w:spacing w:val="19"/>
          <w:sz w:val="28"/>
          <w:szCs w:val="28"/>
        </w:rPr>
      </w:pPr>
    </w:p>
    <w:p w:rsidR="00520F50" w:rsidRDefault="00520F50" w:rsidP="00525287">
      <w:pPr>
        <w:pStyle w:val="Web"/>
        <w:snapToGrid w:val="0"/>
        <w:spacing w:after="0" w:line="288" w:lineRule="auto"/>
        <w:rPr>
          <w:rFonts w:ascii="標楷體" w:eastAsia="標楷體" w:hAnsi="標楷體" w:cs="細明體" w:hint="eastAsia"/>
          <w:spacing w:val="19"/>
          <w:sz w:val="28"/>
          <w:szCs w:val="28"/>
        </w:rPr>
      </w:pPr>
    </w:p>
    <w:p w:rsidR="00520F50" w:rsidRDefault="00520F50" w:rsidP="00525287">
      <w:pPr>
        <w:pStyle w:val="Web"/>
        <w:snapToGrid w:val="0"/>
        <w:spacing w:after="0" w:line="288" w:lineRule="auto"/>
        <w:rPr>
          <w:rFonts w:ascii="標楷體" w:eastAsia="標楷體" w:hAnsi="標楷體" w:cs="細明體" w:hint="eastAsia"/>
          <w:spacing w:val="19"/>
          <w:sz w:val="28"/>
          <w:szCs w:val="28"/>
        </w:rPr>
      </w:pPr>
    </w:p>
    <w:p w:rsidR="00520F50" w:rsidRPr="00520F50" w:rsidRDefault="00520F50" w:rsidP="00525287">
      <w:pPr>
        <w:pStyle w:val="Web"/>
        <w:snapToGrid w:val="0"/>
        <w:spacing w:after="0" w:line="288" w:lineRule="auto"/>
        <w:rPr>
          <w:rFonts w:ascii="標楷體" w:eastAsia="標楷體" w:hAnsi="標楷體" w:cs="細明體" w:hint="eastAsia"/>
          <w:spacing w:val="19"/>
          <w:sz w:val="28"/>
          <w:szCs w:val="28"/>
          <w:bdr w:val="single" w:sz="4" w:space="0" w:color="auto"/>
        </w:rPr>
      </w:pPr>
      <w:r w:rsidRPr="00520F50">
        <w:rPr>
          <w:rFonts w:ascii="標楷體" w:eastAsia="標楷體" w:hAnsi="標楷體" w:cs="細明體" w:hint="eastAsia"/>
          <w:spacing w:val="19"/>
          <w:sz w:val="28"/>
          <w:szCs w:val="28"/>
          <w:bdr w:val="single" w:sz="4" w:space="0" w:color="auto"/>
        </w:rPr>
        <w:lastRenderedPageBreak/>
        <w:t>內容</w:t>
      </w:r>
    </w:p>
    <w:p w:rsidR="005A4E12" w:rsidRDefault="005A4E12" w:rsidP="00525287">
      <w:pPr>
        <w:pStyle w:val="Web"/>
        <w:snapToGrid w:val="0"/>
        <w:spacing w:after="0" w:line="288" w:lineRule="auto"/>
        <w:rPr>
          <w:rFonts w:ascii="標楷體" w:eastAsia="標楷體" w:hAnsi="標楷體" w:cs="細明體" w:hint="eastAsia"/>
          <w:noProof/>
          <w:spacing w:val="19"/>
          <w:sz w:val="28"/>
          <w:szCs w:val="28"/>
        </w:rPr>
      </w:pPr>
    </w:p>
    <w:p w:rsidR="00520F50" w:rsidRDefault="005A4E12" w:rsidP="00525287">
      <w:pPr>
        <w:pStyle w:val="Web"/>
        <w:snapToGrid w:val="0"/>
        <w:spacing w:after="0" w:line="288" w:lineRule="auto"/>
        <w:rPr>
          <w:rFonts w:ascii="標楷體" w:eastAsia="標楷體" w:hAnsi="標楷體" w:cs="細明體" w:hint="eastAsia"/>
          <w:spacing w:val="19"/>
          <w:sz w:val="28"/>
          <w:szCs w:val="28"/>
        </w:rPr>
      </w:pPr>
      <w:r>
        <w:rPr>
          <w:rFonts w:ascii="標楷體" w:eastAsia="標楷體" w:hAnsi="標楷體" w:cs="細明體" w:hint="eastAsia"/>
          <w:noProof/>
          <w:spacing w:val="19"/>
          <w:sz w:val="28"/>
          <w:szCs w:val="28"/>
        </w:rPr>
        <w:drawing>
          <wp:inline distT="0" distB="0" distL="0" distR="0">
            <wp:extent cx="5760720" cy="9063795"/>
            <wp:effectExtent l="0" t="0" r="0" b="4445"/>
            <wp:docPr id="8" name="圖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KMBT_50114072410470_0001.tif"/>
                    <pic:cNvPicPr/>
                  </pic:nvPicPr>
                  <pic:blipFill rotWithShape="1">
                    <a:blip r:embed="rId6">
                      <a:extLst>
                        <a:ext uri="{28A0092B-C50C-407E-A947-70E740481C1C}">
                          <a14:useLocalDpi xmlns:a14="http://schemas.microsoft.com/office/drawing/2010/main" val="0"/>
                        </a:ext>
                      </a:extLst>
                    </a:blip>
                    <a:srcRect l="10980" t="6285" r="11495" b="8504"/>
                    <a:stretch/>
                  </pic:blipFill>
                  <pic:spPr bwMode="auto">
                    <a:xfrm>
                      <a:off x="0" y="0"/>
                      <a:ext cx="5760276" cy="9063097"/>
                    </a:xfrm>
                    <a:prstGeom prst="rect">
                      <a:avLst/>
                    </a:prstGeom>
                    <a:ln>
                      <a:noFill/>
                    </a:ln>
                    <a:extLst>
                      <a:ext uri="{53640926-AAD7-44D8-BBD7-CCE9431645EC}">
                        <a14:shadowObscured xmlns:a14="http://schemas.microsoft.com/office/drawing/2010/main"/>
                      </a:ext>
                    </a:extLst>
                  </pic:spPr>
                </pic:pic>
              </a:graphicData>
            </a:graphic>
          </wp:inline>
        </w:drawing>
      </w:r>
    </w:p>
    <w:p w:rsidR="005A4E12" w:rsidRDefault="005A4E12" w:rsidP="00525287">
      <w:pPr>
        <w:pStyle w:val="Web"/>
        <w:snapToGrid w:val="0"/>
        <w:spacing w:after="0" w:line="288" w:lineRule="auto"/>
        <w:rPr>
          <w:rFonts w:ascii="標楷體" w:eastAsia="標楷體" w:hAnsi="標楷體" w:cs="細明體" w:hint="eastAsia"/>
          <w:noProof/>
          <w:spacing w:val="19"/>
          <w:sz w:val="28"/>
          <w:szCs w:val="28"/>
        </w:rPr>
      </w:pPr>
    </w:p>
    <w:p w:rsidR="005A4E12" w:rsidRPr="00F43EF6" w:rsidRDefault="005A4E12" w:rsidP="00525287">
      <w:pPr>
        <w:pStyle w:val="Web"/>
        <w:snapToGrid w:val="0"/>
        <w:spacing w:after="0" w:line="288" w:lineRule="auto"/>
        <w:rPr>
          <w:rFonts w:ascii="標楷體" w:eastAsia="標楷體" w:hAnsi="標楷體" w:cs="細明體" w:hint="eastAsia"/>
          <w:spacing w:val="19"/>
          <w:sz w:val="28"/>
          <w:szCs w:val="28"/>
        </w:rPr>
      </w:pPr>
      <w:r>
        <w:rPr>
          <w:rFonts w:ascii="標楷體" w:eastAsia="標楷體" w:hAnsi="標楷體" w:cs="細明體" w:hint="eastAsia"/>
          <w:noProof/>
          <w:spacing w:val="19"/>
          <w:sz w:val="28"/>
          <w:szCs w:val="28"/>
        </w:rPr>
        <w:drawing>
          <wp:inline distT="0" distB="0" distL="0" distR="0">
            <wp:extent cx="5991086" cy="6842760"/>
            <wp:effectExtent l="0" t="0" r="0" b="0"/>
            <wp:docPr id="9" name="圖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KMBT_50114072410470_0002.tif"/>
                    <pic:cNvPicPr/>
                  </pic:nvPicPr>
                  <pic:blipFill rotWithShape="1">
                    <a:blip r:embed="rId7">
                      <a:extLst>
                        <a:ext uri="{28A0092B-C50C-407E-A947-70E740481C1C}">
                          <a14:useLocalDpi xmlns:a14="http://schemas.microsoft.com/office/drawing/2010/main" val="0"/>
                        </a:ext>
                      </a:extLst>
                    </a:blip>
                    <a:srcRect l="9923" t="5453" r="9113" b="29944"/>
                    <a:stretch/>
                  </pic:blipFill>
                  <pic:spPr bwMode="auto">
                    <a:xfrm>
                      <a:off x="0" y="0"/>
                      <a:ext cx="5990625" cy="6842234"/>
                    </a:xfrm>
                    <a:prstGeom prst="rect">
                      <a:avLst/>
                    </a:prstGeom>
                    <a:ln>
                      <a:noFill/>
                    </a:ln>
                    <a:extLst>
                      <a:ext uri="{53640926-AAD7-44D8-BBD7-CCE9431645EC}">
                        <a14:shadowObscured xmlns:a14="http://schemas.microsoft.com/office/drawing/2010/main"/>
                      </a:ext>
                    </a:extLst>
                  </pic:spPr>
                </pic:pic>
              </a:graphicData>
            </a:graphic>
          </wp:inline>
        </w:drawing>
      </w:r>
    </w:p>
    <w:p w:rsidR="005A4E12" w:rsidRDefault="005A4E12" w:rsidP="00525287">
      <w:pPr>
        <w:pStyle w:val="Web"/>
        <w:snapToGrid w:val="0"/>
        <w:spacing w:after="0" w:line="288" w:lineRule="auto"/>
        <w:rPr>
          <w:rFonts w:ascii="標楷體" w:eastAsia="標楷體" w:hAnsi="標楷體" w:cs="細明體" w:hint="eastAsia"/>
          <w:spacing w:val="19"/>
          <w:sz w:val="28"/>
          <w:szCs w:val="28"/>
        </w:rPr>
      </w:pPr>
    </w:p>
    <w:p w:rsidR="005A4E12" w:rsidRDefault="005A4E12" w:rsidP="00525287">
      <w:pPr>
        <w:pStyle w:val="Web"/>
        <w:snapToGrid w:val="0"/>
        <w:spacing w:after="0" w:line="288" w:lineRule="auto"/>
        <w:rPr>
          <w:rFonts w:ascii="標楷體" w:eastAsia="標楷體" w:hAnsi="標楷體" w:cs="細明體" w:hint="eastAsia"/>
          <w:spacing w:val="19"/>
          <w:sz w:val="28"/>
          <w:szCs w:val="28"/>
        </w:rPr>
      </w:pPr>
    </w:p>
    <w:p w:rsidR="009E335C" w:rsidRDefault="009E335C" w:rsidP="00525287">
      <w:pPr>
        <w:pStyle w:val="Web"/>
        <w:snapToGrid w:val="0"/>
        <w:spacing w:after="0" w:line="288" w:lineRule="auto"/>
        <w:rPr>
          <w:rFonts w:ascii="標楷體" w:eastAsia="標楷體" w:hAnsi="標楷體" w:cs="細明體" w:hint="eastAsia"/>
          <w:spacing w:val="19"/>
          <w:sz w:val="28"/>
          <w:szCs w:val="28"/>
        </w:rPr>
      </w:pPr>
    </w:p>
    <w:p w:rsidR="009E335C" w:rsidRDefault="009E335C" w:rsidP="00525287">
      <w:pPr>
        <w:pStyle w:val="Web"/>
        <w:snapToGrid w:val="0"/>
        <w:spacing w:after="0" w:line="288" w:lineRule="auto"/>
        <w:rPr>
          <w:rFonts w:ascii="標楷體" w:eastAsia="標楷體" w:hAnsi="標楷體" w:cs="細明體" w:hint="eastAsia"/>
          <w:spacing w:val="19"/>
          <w:sz w:val="28"/>
          <w:szCs w:val="28"/>
        </w:rPr>
      </w:pPr>
    </w:p>
    <w:p w:rsidR="009E335C" w:rsidRDefault="009E335C" w:rsidP="00525287">
      <w:pPr>
        <w:pStyle w:val="Web"/>
        <w:snapToGrid w:val="0"/>
        <w:spacing w:after="0" w:line="288" w:lineRule="auto"/>
        <w:rPr>
          <w:rFonts w:ascii="標楷體" w:eastAsia="標楷體" w:hAnsi="標楷體" w:cs="細明體" w:hint="eastAsia"/>
          <w:spacing w:val="19"/>
          <w:sz w:val="28"/>
          <w:szCs w:val="28"/>
        </w:rPr>
      </w:pPr>
    </w:p>
    <w:p w:rsidR="009E335C" w:rsidRDefault="009E335C" w:rsidP="00525287">
      <w:pPr>
        <w:pStyle w:val="Web"/>
        <w:snapToGrid w:val="0"/>
        <w:spacing w:after="0" w:line="288" w:lineRule="auto"/>
        <w:rPr>
          <w:rFonts w:ascii="標楷體" w:eastAsia="標楷體" w:hAnsi="標楷體" w:cs="細明體" w:hint="eastAsia"/>
          <w:spacing w:val="19"/>
          <w:sz w:val="28"/>
          <w:szCs w:val="28"/>
        </w:rPr>
      </w:pPr>
    </w:p>
    <w:p w:rsidR="009E335C" w:rsidRDefault="009E335C" w:rsidP="00525287">
      <w:pPr>
        <w:pStyle w:val="Web"/>
        <w:snapToGrid w:val="0"/>
        <w:spacing w:after="0" w:line="288" w:lineRule="auto"/>
        <w:rPr>
          <w:rFonts w:ascii="標楷體" w:eastAsia="標楷體" w:hAnsi="標楷體" w:cs="細明體" w:hint="eastAsia"/>
          <w:spacing w:val="19"/>
          <w:sz w:val="28"/>
          <w:szCs w:val="28"/>
        </w:rPr>
      </w:pPr>
    </w:p>
    <w:p w:rsidR="009E335C" w:rsidRDefault="009E335C" w:rsidP="00525287">
      <w:pPr>
        <w:pStyle w:val="Web"/>
        <w:snapToGrid w:val="0"/>
        <w:spacing w:after="0" w:line="288" w:lineRule="auto"/>
        <w:rPr>
          <w:rFonts w:ascii="標楷體" w:eastAsia="標楷體" w:hAnsi="標楷體" w:cs="細明體" w:hint="eastAsia"/>
          <w:spacing w:val="19"/>
          <w:sz w:val="28"/>
          <w:szCs w:val="28"/>
        </w:rPr>
      </w:pPr>
    </w:p>
    <w:p w:rsidR="009E335C" w:rsidRDefault="009E335C" w:rsidP="00525287">
      <w:pPr>
        <w:pStyle w:val="Web"/>
        <w:snapToGrid w:val="0"/>
        <w:spacing w:after="0" w:line="288" w:lineRule="auto"/>
        <w:rPr>
          <w:rFonts w:ascii="標楷體" w:eastAsia="標楷體" w:hAnsi="標楷體" w:cs="細明體" w:hint="eastAsia"/>
          <w:spacing w:val="19"/>
          <w:sz w:val="28"/>
          <w:szCs w:val="28"/>
        </w:rPr>
      </w:pPr>
    </w:p>
    <w:p w:rsidR="009E335C" w:rsidRDefault="009E335C" w:rsidP="00525287">
      <w:pPr>
        <w:pStyle w:val="Web"/>
        <w:snapToGrid w:val="0"/>
        <w:spacing w:after="0" w:line="288" w:lineRule="auto"/>
        <w:rPr>
          <w:rFonts w:ascii="標楷體" w:eastAsia="標楷體" w:hAnsi="標楷體" w:cs="細明體" w:hint="eastAsia"/>
          <w:spacing w:val="19"/>
          <w:sz w:val="28"/>
          <w:szCs w:val="28"/>
        </w:rPr>
      </w:pPr>
      <w:r w:rsidRPr="009E335C">
        <w:rPr>
          <w:rFonts w:ascii="標楷體" w:eastAsia="標楷體" w:hAnsi="標楷體" w:cs="細明體" w:hint="eastAsia"/>
          <w:spacing w:val="19"/>
          <w:sz w:val="28"/>
          <w:szCs w:val="28"/>
          <w:bdr w:val="single" w:sz="4" w:space="0" w:color="auto"/>
        </w:rPr>
        <w:lastRenderedPageBreak/>
        <w:t>案例說明</w:t>
      </w:r>
    </w:p>
    <w:p w:rsidR="00276586" w:rsidRPr="00F43EF6" w:rsidRDefault="00276586" w:rsidP="00525287">
      <w:pPr>
        <w:pStyle w:val="Web"/>
        <w:snapToGrid w:val="0"/>
        <w:spacing w:after="0" w:line="288" w:lineRule="auto"/>
        <w:rPr>
          <w:rFonts w:ascii="標楷體" w:eastAsia="標楷體" w:hAnsi="標楷體" w:cs="Arial"/>
          <w:spacing w:val="19"/>
          <w:sz w:val="28"/>
          <w:szCs w:val="28"/>
        </w:rPr>
      </w:pPr>
      <w:r w:rsidRPr="00F43EF6">
        <w:rPr>
          <w:rFonts w:ascii="標楷體" w:eastAsia="標楷體" w:hAnsi="標楷體" w:cs="細明體" w:hint="eastAsia"/>
          <w:spacing w:val="19"/>
          <w:sz w:val="28"/>
          <w:szCs w:val="28"/>
        </w:rPr>
        <w:t>◎</w:t>
      </w:r>
      <w:r w:rsidRPr="00F43EF6">
        <w:rPr>
          <w:rFonts w:ascii="標楷體" w:eastAsia="標楷體" w:hAnsi="標楷體" w:cs="Arial"/>
          <w:spacing w:val="19"/>
          <w:sz w:val="28"/>
          <w:szCs w:val="28"/>
        </w:rPr>
        <w:t xml:space="preserve">案例：接受飲宴招待 </w:t>
      </w:r>
    </w:p>
    <w:p w:rsidR="00276586" w:rsidRPr="00F43EF6" w:rsidRDefault="00520F50" w:rsidP="00520F50">
      <w:pPr>
        <w:pStyle w:val="Web"/>
        <w:snapToGrid w:val="0"/>
        <w:spacing w:after="0" w:line="288" w:lineRule="auto"/>
        <w:ind w:left="318" w:hangingChars="100" w:hanging="318"/>
        <w:rPr>
          <w:rFonts w:ascii="標楷體" w:eastAsia="標楷體" w:hAnsi="標楷體" w:cs="Arial"/>
          <w:spacing w:val="19"/>
          <w:sz w:val="28"/>
          <w:szCs w:val="28"/>
        </w:rPr>
      </w:pPr>
      <w:r w:rsidRPr="00F43EF6">
        <w:rPr>
          <w:rFonts w:ascii="標楷體" w:eastAsia="標楷體" w:hAnsi="標楷體" w:cs="Arial" w:hint="eastAsia"/>
          <w:spacing w:val="19"/>
          <w:sz w:val="28"/>
          <w:szCs w:val="28"/>
        </w:rPr>
        <w:t>●</w:t>
      </w:r>
      <w:r w:rsidR="00276586" w:rsidRPr="00F43EF6">
        <w:rPr>
          <w:rFonts w:ascii="標楷體" w:eastAsia="標楷體" w:hAnsi="標楷體" w:cs="Arial"/>
          <w:spacing w:val="19"/>
          <w:sz w:val="28"/>
          <w:szCs w:val="28"/>
        </w:rPr>
        <w:t xml:space="preserve">案例內容大要：某國小校長A○○及家長會長B○○，接受午餐採購案得標廠商C○○招待至有女陪侍之KTV飲宴，並由C○○付相關費用。 </w:t>
      </w:r>
    </w:p>
    <w:p w:rsidR="00276586" w:rsidRPr="00F43EF6" w:rsidRDefault="00520F50" w:rsidP="00520F50">
      <w:pPr>
        <w:pStyle w:val="Web"/>
        <w:snapToGrid w:val="0"/>
        <w:spacing w:after="0" w:line="288" w:lineRule="auto"/>
        <w:ind w:left="318" w:hangingChars="100" w:hanging="318"/>
        <w:rPr>
          <w:rFonts w:ascii="標楷體" w:eastAsia="標楷體" w:hAnsi="標楷體" w:cs="Arial" w:hint="eastAsia"/>
          <w:spacing w:val="19"/>
          <w:sz w:val="28"/>
          <w:szCs w:val="28"/>
        </w:rPr>
      </w:pPr>
      <w:r w:rsidRPr="00F43EF6">
        <w:rPr>
          <w:rFonts w:ascii="標楷體" w:eastAsia="標楷體" w:hAnsi="標楷體" w:cs="Arial" w:hint="eastAsia"/>
          <w:spacing w:val="19"/>
          <w:sz w:val="28"/>
          <w:szCs w:val="28"/>
        </w:rPr>
        <w:t>●</w:t>
      </w:r>
      <w:r w:rsidR="00276586" w:rsidRPr="00F43EF6">
        <w:rPr>
          <w:rFonts w:ascii="標楷體" w:eastAsia="標楷體" w:hAnsi="標楷體" w:cs="Arial"/>
          <w:spacing w:val="19"/>
          <w:sz w:val="28"/>
          <w:szCs w:val="28"/>
        </w:rPr>
        <w:t>處理情形：案經法務部調查局彰化縣調查站，於偵辦過程中，發現上開不法事實，將相關事證移請政風處偵辦，認定校長A○○涉有不當情事，</w:t>
      </w:r>
      <w:r w:rsidR="00276586" w:rsidRPr="00520F50">
        <w:rPr>
          <w:rFonts w:ascii="標楷體" w:eastAsia="標楷體" w:hAnsi="標楷體" w:cs="Arial"/>
          <w:spacing w:val="19"/>
          <w:sz w:val="28"/>
          <w:szCs w:val="28"/>
          <w:u w:val="single"/>
        </w:rPr>
        <w:t>依獎懲規定核予記過乙次</w:t>
      </w:r>
      <w:r w:rsidR="00276586" w:rsidRPr="00F43EF6">
        <w:rPr>
          <w:rFonts w:ascii="標楷體" w:eastAsia="標楷體" w:hAnsi="標楷體" w:cs="Arial"/>
          <w:spacing w:val="19"/>
          <w:sz w:val="28"/>
          <w:szCs w:val="28"/>
        </w:rPr>
        <w:t>。</w:t>
      </w:r>
    </w:p>
    <w:p w:rsidR="00525287" w:rsidRDefault="00525287" w:rsidP="00520F50">
      <w:pPr>
        <w:pStyle w:val="Web"/>
        <w:snapToGrid w:val="0"/>
        <w:spacing w:after="0" w:line="288" w:lineRule="auto"/>
        <w:ind w:left="318" w:hangingChars="100" w:hanging="318"/>
        <w:rPr>
          <w:rFonts w:ascii="標楷體" w:eastAsia="標楷體" w:hAnsi="標楷體" w:cs="Arial" w:hint="eastAsia"/>
          <w:spacing w:val="19"/>
          <w:sz w:val="28"/>
          <w:szCs w:val="28"/>
        </w:rPr>
      </w:pPr>
    </w:p>
    <w:p w:rsidR="009E335C" w:rsidRDefault="009E335C" w:rsidP="00520F50">
      <w:pPr>
        <w:pStyle w:val="Web"/>
        <w:snapToGrid w:val="0"/>
        <w:spacing w:after="0" w:line="288" w:lineRule="auto"/>
        <w:ind w:left="318" w:hangingChars="100" w:hanging="318"/>
        <w:rPr>
          <w:rFonts w:ascii="標楷體" w:eastAsia="標楷體" w:hAnsi="標楷體" w:cs="Arial" w:hint="eastAsia"/>
          <w:spacing w:val="19"/>
          <w:sz w:val="28"/>
          <w:szCs w:val="28"/>
        </w:rPr>
      </w:pPr>
    </w:p>
    <w:p w:rsidR="00276586" w:rsidRPr="00F43EF6" w:rsidRDefault="00525287" w:rsidP="00525287">
      <w:pPr>
        <w:pStyle w:val="Web"/>
        <w:snapToGrid w:val="0"/>
        <w:spacing w:after="0" w:line="288" w:lineRule="auto"/>
        <w:rPr>
          <w:rFonts w:ascii="標楷體" w:eastAsia="標楷體" w:hAnsi="標楷體" w:cs="Arial"/>
          <w:spacing w:val="19"/>
          <w:sz w:val="28"/>
          <w:szCs w:val="28"/>
        </w:rPr>
      </w:pPr>
      <w:r w:rsidRPr="00F43EF6">
        <w:rPr>
          <w:rFonts w:ascii="標楷體" w:eastAsia="標楷體" w:hAnsi="標楷體" w:cs="細明體" w:hint="eastAsia"/>
          <w:spacing w:val="19"/>
          <w:sz w:val="28"/>
          <w:szCs w:val="28"/>
        </w:rPr>
        <w:t>◎</w:t>
      </w:r>
      <w:r w:rsidRPr="00F43EF6">
        <w:rPr>
          <w:rFonts w:ascii="標楷體" w:eastAsia="標楷體" w:hAnsi="標楷體" w:cs="Arial"/>
          <w:spacing w:val="19"/>
          <w:sz w:val="28"/>
          <w:szCs w:val="28"/>
        </w:rPr>
        <w:t>案例：</w:t>
      </w:r>
      <w:r w:rsidR="00276586" w:rsidRPr="00F43EF6">
        <w:rPr>
          <w:rFonts w:ascii="標楷體" w:eastAsia="標楷體" w:hAnsi="標楷體" w:cs="Arial" w:hint="eastAsia"/>
          <w:spacing w:val="19"/>
          <w:sz w:val="28"/>
          <w:szCs w:val="28"/>
        </w:rPr>
        <w:t>拒絕請託關說</w:t>
      </w:r>
    </w:p>
    <w:p w:rsidR="00276586" w:rsidRPr="00F43EF6" w:rsidRDefault="00276586" w:rsidP="00525287">
      <w:pPr>
        <w:pStyle w:val="Web"/>
        <w:snapToGrid w:val="0"/>
        <w:spacing w:after="0" w:line="288" w:lineRule="auto"/>
        <w:ind w:left="318" w:hangingChars="100" w:hanging="318"/>
        <w:rPr>
          <w:rFonts w:ascii="標楷體" w:eastAsia="標楷體" w:hAnsi="標楷體" w:cs="Arial"/>
          <w:spacing w:val="19"/>
          <w:sz w:val="28"/>
          <w:szCs w:val="28"/>
        </w:rPr>
      </w:pPr>
      <w:r w:rsidRPr="00F43EF6">
        <w:rPr>
          <w:rFonts w:ascii="標楷體" w:eastAsia="標楷體" w:hAnsi="標楷體" w:cs="Arial" w:hint="eastAsia"/>
          <w:spacing w:val="19"/>
          <w:sz w:val="28"/>
          <w:szCs w:val="28"/>
        </w:rPr>
        <w:t>●內容概要：某議員服務處人員電洽○局主管趙○○，陳述某疏濬工程廠商竣工及驗收迄今逾6個月，尚未請領工程款項，並詢問尚未請領工程款之原因及通案驗收後請款期程為何。</w:t>
      </w:r>
    </w:p>
    <w:p w:rsidR="00276586" w:rsidRPr="00F43EF6" w:rsidRDefault="00276586" w:rsidP="00525287">
      <w:pPr>
        <w:pStyle w:val="Web"/>
        <w:snapToGrid w:val="0"/>
        <w:spacing w:after="0" w:line="288" w:lineRule="auto"/>
        <w:ind w:left="318" w:hangingChars="100" w:hanging="318"/>
        <w:rPr>
          <w:rFonts w:ascii="標楷體" w:eastAsia="標楷體" w:hAnsi="標楷體" w:cs="Arial"/>
          <w:spacing w:val="19"/>
          <w:sz w:val="28"/>
          <w:szCs w:val="28"/>
        </w:rPr>
      </w:pPr>
      <w:r w:rsidRPr="00F43EF6">
        <w:rPr>
          <w:rFonts w:ascii="標楷體" w:eastAsia="標楷體" w:hAnsi="標楷體" w:cs="Arial" w:hint="eastAsia"/>
          <w:spacing w:val="19"/>
          <w:sz w:val="28"/>
          <w:szCs w:val="28"/>
        </w:rPr>
        <w:t>●處理情形：○局主管趙○○立即填報請託關說事件登錄表，向該局政風室登錄，並將本案轉由承辦人林科員處理，林科員查明原因後，發現係因監造設計單位送驗資料延宕，致本案結案期程延誤，林科員已將監造單位扣款處理，並將本案始末及延宕原因簽告局長及函復議員服務處，該局</w:t>
      </w:r>
      <w:r w:rsidRPr="00520F50">
        <w:rPr>
          <w:rFonts w:ascii="標楷體" w:eastAsia="標楷體" w:hAnsi="標楷體" w:cs="Arial" w:hint="eastAsia"/>
          <w:spacing w:val="19"/>
          <w:sz w:val="28"/>
          <w:szCs w:val="28"/>
          <w:u w:val="single"/>
        </w:rPr>
        <w:t>依規定核予嘉獎1次之獎勵</w:t>
      </w:r>
      <w:r w:rsidRPr="00F43EF6">
        <w:rPr>
          <w:rFonts w:ascii="標楷體" w:eastAsia="標楷體" w:hAnsi="標楷體" w:cs="Arial" w:hint="eastAsia"/>
          <w:spacing w:val="19"/>
          <w:sz w:val="28"/>
          <w:szCs w:val="28"/>
        </w:rPr>
        <w:t>。</w:t>
      </w:r>
    </w:p>
    <w:p w:rsidR="00276586" w:rsidRDefault="00276586" w:rsidP="00525287">
      <w:pPr>
        <w:pStyle w:val="Web"/>
        <w:snapToGrid w:val="0"/>
        <w:spacing w:after="0" w:line="288" w:lineRule="auto"/>
        <w:rPr>
          <w:rFonts w:ascii="標楷體" w:eastAsia="標楷體" w:hAnsi="標楷體" w:cs="Arial" w:hint="eastAsia"/>
          <w:spacing w:val="19"/>
          <w:sz w:val="28"/>
          <w:szCs w:val="28"/>
        </w:rPr>
      </w:pPr>
    </w:p>
    <w:p w:rsidR="009E335C" w:rsidRPr="00F43EF6" w:rsidRDefault="009E335C" w:rsidP="00525287">
      <w:pPr>
        <w:pStyle w:val="Web"/>
        <w:snapToGrid w:val="0"/>
        <w:spacing w:after="0" w:line="288" w:lineRule="auto"/>
        <w:rPr>
          <w:rFonts w:ascii="標楷體" w:eastAsia="標楷體" w:hAnsi="標楷體" w:cs="Arial"/>
          <w:spacing w:val="19"/>
          <w:sz w:val="28"/>
          <w:szCs w:val="28"/>
        </w:rPr>
      </w:pPr>
    </w:p>
    <w:p w:rsidR="00276586" w:rsidRPr="00F43EF6" w:rsidRDefault="00525287" w:rsidP="00525287">
      <w:pPr>
        <w:snapToGrid w:val="0"/>
        <w:spacing w:line="288" w:lineRule="auto"/>
        <w:rPr>
          <w:rFonts w:ascii="標楷體" w:eastAsia="標楷體" w:hAnsi="標楷體"/>
          <w:sz w:val="28"/>
          <w:szCs w:val="28"/>
        </w:rPr>
      </w:pPr>
      <w:r w:rsidRPr="00F43EF6">
        <w:rPr>
          <w:rFonts w:ascii="標楷體" w:eastAsia="標楷體" w:hAnsi="標楷體" w:cs="細明體" w:hint="eastAsia"/>
          <w:spacing w:val="19"/>
          <w:sz w:val="28"/>
          <w:szCs w:val="28"/>
        </w:rPr>
        <w:t>◎</w:t>
      </w:r>
      <w:r w:rsidRPr="00F43EF6">
        <w:rPr>
          <w:rFonts w:ascii="標楷體" w:eastAsia="標楷體" w:hAnsi="標楷體" w:cs="Arial"/>
          <w:spacing w:val="19"/>
          <w:sz w:val="28"/>
          <w:szCs w:val="28"/>
        </w:rPr>
        <w:t>案例：</w:t>
      </w:r>
      <w:r w:rsidR="00276586" w:rsidRPr="00F43EF6">
        <w:rPr>
          <w:rFonts w:ascii="標楷體" w:eastAsia="標楷體" w:hAnsi="標楷體" w:hint="eastAsia"/>
          <w:sz w:val="28"/>
          <w:szCs w:val="28"/>
        </w:rPr>
        <w:t>拒絕受贈財物</w:t>
      </w:r>
    </w:p>
    <w:p w:rsidR="00276586" w:rsidRPr="00525287" w:rsidRDefault="00276586" w:rsidP="00525287">
      <w:pPr>
        <w:pStyle w:val="Web"/>
        <w:snapToGrid w:val="0"/>
        <w:spacing w:after="0" w:line="288" w:lineRule="auto"/>
        <w:ind w:left="280" w:hangingChars="100" w:hanging="280"/>
        <w:rPr>
          <w:rFonts w:ascii="標楷體" w:eastAsia="標楷體" w:hAnsi="標楷體" w:cs="Arial"/>
          <w:spacing w:val="19"/>
          <w:sz w:val="28"/>
          <w:szCs w:val="28"/>
        </w:rPr>
      </w:pPr>
      <w:r w:rsidRPr="00F43EF6">
        <w:rPr>
          <w:rFonts w:ascii="標楷體" w:eastAsia="標楷體" w:hAnsi="標楷體" w:hint="eastAsia"/>
          <w:sz w:val="28"/>
          <w:szCs w:val="28"/>
        </w:rPr>
        <w:t>●內容概要：陳情人於民國101年向○局A科申請水土保持工程案（建造水溝），該局錄案辦理，並依A科案件排序情形，擬訂於民國102年辦理本案。陳情人相當關切案情進度，不時打電話來詢問辦理情形，於民國101年6月25日上午10時帶著葡萄1箱直接前往該局辦公室找尋承辦人員，當日承辦人員王科員因另有會勘業務，公出不在辦公室，陳情人即將葡萄1箱交給王科員之同事，即行離去。</w:t>
      </w:r>
    </w:p>
    <w:p w:rsidR="00276586" w:rsidRPr="00525287" w:rsidRDefault="00276586" w:rsidP="00525287">
      <w:pPr>
        <w:pStyle w:val="Web"/>
        <w:snapToGrid w:val="0"/>
        <w:spacing w:after="0" w:line="288" w:lineRule="auto"/>
        <w:ind w:left="318" w:hangingChars="100" w:hanging="318"/>
        <w:rPr>
          <w:rFonts w:ascii="標楷體" w:eastAsia="標楷體" w:hAnsi="標楷體" w:cs="Arial"/>
          <w:spacing w:val="19"/>
          <w:sz w:val="28"/>
          <w:szCs w:val="28"/>
        </w:rPr>
      </w:pPr>
      <w:r w:rsidRPr="00525287">
        <w:rPr>
          <w:rFonts w:ascii="標楷體" w:eastAsia="標楷體" w:hAnsi="標楷體" w:cs="Arial" w:hint="eastAsia"/>
          <w:spacing w:val="19"/>
          <w:sz w:val="28"/>
          <w:szCs w:val="28"/>
        </w:rPr>
        <w:t>●處理情形：當日王科員完成會勘後回辦公室繼續辦公，同事轉知陳情人送葡萄1箱至辦公室，王科員面對與其職務有利害關係之陳情人的餽贈，立即拒絕收受，於當日下午14時將葡萄1箱交由該局政風室主任，並請政風室主任聯繫陳情人取回該物，該局</w:t>
      </w:r>
      <w:r w:rsidRPr="00520F50">
        <w:rPr>
          <w:rFonts w:ascii="標楷體" w:eastAsia="標楷體" w:hAnsi="標楷體" w:cs="Arial" w:hint="eastAsia"/>
          <w:spacing w:val="19"/>
          <w:sz w:val="28"/>
          <w:szCs w:val="28"/>
          <w:u w:val="single"/>
        </w:rPr>
        <w:t>依規定核予嘉獎1次之獎勵</w:t>
      </w:r>
      <w:r w:rsidRPr="00525287">
        <w:rPr>
          <w:rFonts w:ascii="標楷體" w:eastAsia="標楷體" w:hAnsi="標楷體" w:cs="Arial" w:hint="eastAsia"/>
          <w:spacing w:val="19"/>
          <w:sz w:val="28"/>
          <w:szCs w:val="28"/>
        </w:rPr>
        <w:t>。</w:t>
      </w:r>
    </w:p>
    <w:p w:rsidR="00F87850" w:rsidRPr="00F43EF6" w:rsidRDefault="00F87850" w:rsidP="00525287">
      <w:pPr>
        <w:snapToGrid w:val="0"/>
        <w:spacing w:line="288" w:lineRule="auto"/>
        <w:rPr>
          <w:rFonts w:ascii="標楷體" w:eastAsia="標楷體" w:hAnsi="標楷體"/>
          <w:sz w:val="28"/>
          <w:szCs w:val="28"/>
        </w:rPr>
      </w:pPr>
    </w:p>
    <w:sectPr w:rsidR="00F87850" w:rsidRPr="00F43EF6" w:rsidSect="00525287">
      <w:pgSz w:w="11906" w:h="16838"/>
      <w:pgMar w:top="567" w:right="1418" w:bottom="709"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0A558C"/>
    <w:multiLevelType w:val="hybridMultilevel"/>
    <w:tmpl w:val="5F1E8CB0"/>
    <w:lvl w:ilvl="0" w:tplc="BAD03B82">
      <w:start w:val="1"/>
      <w:numFmt w:val="bullet"/>
      <w:lvlText w:val=""/>
      <w:lvlJc w:val="left"/>
      <w:pPr>
        <w:tabs>
          <w:tab w:val="num" w:pos="720"/>
        </w:tabs>
        <w:ind w:left="720" w:hanging="360"/>
      </w:pPr>
      <w:rPr>
        <w:rFonts w:ascii="Wingdings" w:hAnsi="Wingdings" w:hint="default"/>
      </w:rPr>
    </w:lvl>
    <w:lvl w:ilvl="1" w:tplc="57F829DA" w:tentative="1">
      <w:start w:val="1"/>
      <w:numFmt w:val="bullet"/>
      <w:lvlText w:val=""/>
      <w:lvlJc w:val="left"/>
      <w:pPr>
        <w:tabs>
          <w:tab w:val="num" w:pos="1440"/>
        </w:tabs>
        <w:ind w:left="1440" w:hanging="360"/>
      </w:pPr>
      <w:rPr>
        <w:rFonts w:ascii="Wingdings" w:hAnsi="Wingdings" w:hint="default"/>
      </w:rPr>
    </w:lvl>
    <w:lvl w:ilvl="2" w:tplc="1E7E0FE4" w:tentative="1">
      <w:start w:val="1"/>
      <w:numFmt w:val="bullet"/>
      <w:lvlText w:val=""/>
      <w:lvlJc w:val="left"/>
      <w:pPr>
        <w:tabs>
          <w:tab w:val="num" w:pos="2160"/>
        </w:tabs>
        <w:ind w:left="2160" w:hanging="360"/>
      </w:pPr>
      <w:rPr>
        <w:rFonts w:ascii="Wingdings" w:hAnsi="Wingdings" w:hint="default"/>
      </w:rPr>
    </w:lvl>
    <w:lvl w:ilvl="3" w:tplc="EC94B2A0" w:tentative="1">
      <w:start w:val="1"/>
      <w:numFmt w:val="bullet"/>
      <w:lvlText w:val=""/>
      <w:lvlJc w:val="left"/>
      <w:pPr>
        <w:tabs>
          <w:tab w:val="num" w:pos="2880"/>
        </w:tabs>
        <w:ind w:left="2880" w:hanging="360"/>
      </w:pPr>
      <w:rPr>
        <w:rFonts w:ascii="Wingdings" w:hAnsi="Wingdings" w:hint="default"/>
      </w:rPr>
    </w:lvl>
    <w:lvl w:ilvl="4" w:tplc="4740EBDA" w:tentative="1">
      <w:start w:val="1"/>
      <w:numFmt w:val="bullet"/>
      <w:lvlText w:val=""/>
      <w:lvlJc w:val="left"/>
      <w:pPr>
        <w:tabs>
          <w:tab w:val="num" w:pos="3600"/>
        </w:tabs>
        <w:ind w:left="3600" w:hanging="360"/>
      </w:pPr>
      <w:rPr>
        <w:rFonts w:ascii="Wingdings" w:hAnsi="Wingdings" w:hint="default"/>
      </w:rPr>
    </w:lvl>
    <w:lvl w:ilvl="5" w:tplc="C43A6E2E" w:tentative="1">
      <w:start w:val="1"/>
      <w:numFmt w:val="bullet"/>
      <w:lvlText w:val=""/>
      <w:lvlJc w:val="left"/>
      <w:pPr>
        <w:tabs>
          <w:tab w:val="num" w:pos="4320"/>
        </w:tabs>
        <w:ind w:left="4320" w:hanging="360"/>
      </w:pPr>
      <w:rPr>
        <w:rFonts w:ascii="Wingdings" w:hAnsi="Wingdings" w:hint="default"/>
      </w:rPr>
    </w:lvl>
    <w:lvl w:ilvl="6" w:tplc="5302F0AA" w:tentative="1">
      <w:start w:val="1"/>
      <w:numFmt w:val="bullet"/>
      <w:lvlText w:val=""/>
      <w:lvlJc w:val="left"/>
      <w:pPr>
        <w:tabs>
          <w:tab w:val="num" w:pos="5040"/>
        </w:tabs>
        <w:ind w:left="5040" w:hanging="360"/>
      </w:pPr>
      <w:rPr>
        <w:rFonts w:ascii="Wingdings" w:hAnsi="Wingdings" w:hint="default"/>
      </w:rPr>
    </w:lvl>
    <w:lvl w:ilvl="7" w:tplc="68DE9D5E" w:tentative="1">
      <w:start w:val="1"/>
      <w:numFmt w:val="bullet"/>
      <w:lvlText w:val=""/>
      <w:lvlJc w:val="left"/>
      <w:pPr>
        <w:tabs>
          <w:tab w:val="num" w:pos="5760"/>
        </w:tabs>
        <w:ind w:left="5760" w:hanging="360"/>
      </w:pPr>
      <w:rPr>
        <w:rFonts w:ascii="Wingdings" w:hAnsi="Wingdings" w:hint="default"/>
      </w:rPr>
    </w:lvl>
    <w:lvl w:ilvl="8" w:tplc="889C2FB4" w:tentative="1">
      <w:start w:val="1"/>
      <w:numFmt w:val="bullet"/>
      <w:lvlText w:val=""/>
      <w:lvlJc w:val="left"/>
      <w:pPr>
        <w:tabs>
          <w:tab w:val="num" w:pos="6480"/>
        </w:tabs>
        <w:ind w:left="6480" w:hanging="360"/>
      </w:pPr>
      <w:rPr>
        <w:rFonts w:ascii="Wingdings" w:hAnsi="Wingdings" w:hint="default"/>
      </w:rPr>
    </w:lvl>
  </w:abstractNum>
  <w:abstractNum w:abstractNumId="1">
    <w:nsid w:val="6C3F7EA8"/>
    <w:multiLevelType w:val="hybridMultilevel"/>
    <w:tmpl w:val="95D4697C"/>
    <w:lvl w:ilvl="0" w:tplc="38D83522">
      <w:start w:val="1"/>
      <w:numFmt w:val="bullet"/>
      <w:lvlText w:val=""/>
      <w:lvlJc w:val="left"/>
      <w:pPr>
        <w:tabs>
          <w:tab w:val="num" w:pos="720"/>
        </w:tabs>
        <w:ind w:left="720" w:hanging="360"/>
      </w:pPr>
      <w:rPr>
        <w:rFonts w:ascii="Wingdings" w:hAnsi="Wingdings" w:hint="default"/>
      </w:rPr>
    </w:lvl>
    <w:lvl w:ilvl="1" w:tplc="C69CFDCA" w:tentative="1">
      <w:start w:val="1"/>
      <w:numFmt w:val="bullet"/>
      <w:lvlText w:val=""/>
      <w:lvlJc w:val="left"/>
      <w:pPr>
        <w:tabs>
          <w:tab w:val="num" w:pos="1440"/>
        </w:tabs>
        <w:ind w:left="1440" w:hanging="360"/>
      </w:pPr>
      <w:rPr>
        <w:rFonts w:ascii="Wingdings" w:hAnsi="Wingdings" w:hint="default"/>
      </w:rPr>
    </w:lvl>
    <w:lvl w:ilvl="2" w:tplc="C3807994" w:tentative="1">
      <w:start w:val="1"/>
      <w:numFmt w:val="bullet"/>
      <w:lvlText w:val=""/>
      <w:lvlJc w:val="left"/>
      <w:pPr>
        <w:tabs>
          <w:tab w:val="num" w:pos="2160"/>
        </w:tabs>
        <w:ind w:left="2160" w:hanging="360"/>
      </w:pPr>
      <w:rPr>
        <w:rFonts w:ascii="Wingdings" w:hAnsi="Wingdings" w:hint="default"/>
      </w:rPr>
    </w:lvl>
    <w:lvl w:ilvl="3" w:tplc="BBB8F6B6" w:tentative="1">
      <w:start w:val="1"/>
      <w:numFmt w:val="bullet"/>
      <w:lvlText w:val=""/>
      <w:lvlJc w:val="left"/>
      <w:pPr>
        <w:tabs>
          <w:tab w:val="num" w:pos="2880"/>
        </w:tabs>
        <w:ind w:left="2880" w:hanging="360"/>
      </w:pPr>
      <w:rPr>
        <w:rFonts w:ascii="Wingdings" w:hAnsi="Wingdings" w:hint="default"/>
      </w:rPr>
    </w:lvl>
    <w:lvl w:ilvl="4" w:tplc="51ACA55E" w:tentative="1">
      <w:start w:val="1"/>
      <w:numFmt w:val="bullet"/>
      <w:lvlText w:val=""/>
      <w:lvlJc w:val="left"/>
      <w:pPr>
        <w:tabs>
          <w:tab w:val="num" w:pos="3600"/>
        </w:tabs>
        <w:ind w:left="3600" w:hanging="360"/>
      </w:pPr>
      <w:rPr>
        <w:rFonts w:ascii="Wingdings" w:hAnsi="Wingdings" w:hint="default"/>
      </w:rPr>
    </w:lvl>
    <w:lvl w:ilvl="5" w:tplc="842E57C6" w:tentative="1">
      <w:start w:val="1"/>
      <w:numFmt w:val="bullet"/>
      <w:lvlText w:val=""/>
      <w:lvlJc w:val="left"/>
      <w:pPr>
        <w:tabs>
          <w:tab w:val="num" w:pos="4320"/>
        </w:tabs>
        <w:ind w:left="4320" w:hanging="360"/>
      </w:pPr>
      <w:rPr>
        <w:rFonts w:ascii="Wingdings" w:hAnsi="Wingdings" w:hint="default"/>
      </w:rPr>
    </w:lvl>
    <w:lvl w:ilvl="6" w:tplc="A612B2DE" w:tentative="1">
      <w:start w:val="1"/>
      <w:numFmt w:val="bullet"/>
      <w:lvlText w:val=""/>
      <w:lvlJc w:val="left"/>
      <w:pPr>
        <w:tabs>
          <w:tab w:val="num" w:pos="5040"/>
        </w:tabs>
        <w:ind w:left="5040" w:hanging="360"/>
      </w:pPr>
      <w:rPr>
        <w:rFonts w:ascii="Wingdings" w:hAnsi="Wingdings" w:hint="default"/>
      </w:rPr>
    </w:lvl>
    <w:lvl w:ilvl="7" w:tplc="6158EBCE" w:tentative="1">
      <w:start w:val="1"/>
      <w:numFmt w:val="bullet"/>
      <w:lvlText w:val=""/>
      <w:lvlJc w:val="left"/>
      <w:pPr>
        <w:tabs>
          <w:tab w:val="num" w:pos="5760"/>
        </w:tabs>
        <w:ind w:left="5760" w:hanging="360"/>
      </w:pPr>
      <w:rPr>
        <w:rFonts w:ascii="Wingdings" w:hAnsi="Wingdings" w:hint="default"/>
      </w:rPr>
    </w:lvl>
    <w:lvl w:ilvl="8" w:tplc="E974ACB2"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6586"/>
    <w:rsid w:val="000B1E93"/>
    <w:rsid w:val="00276586"/>
    <w:rsid w:val="00520F50"/>
    <w:rsid w:val="00525287"/>
    <w:rsid w:val="005A4E12"/>
    <w:rsid w:val="007D51B0"/>
    <w:rsid w:val="009E335C"/>
    <w:rsid w:val="009F62BF"/>
    <w:rsid w:val="00F43EF6"/>
    <w:rsid w:val="00F8785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276586"/>
    <w:pPr>
      <w:widowControl/>
      <w:spacing w:after="360" w:line="384" w:lineRule="auto"/>
    </w:pPr>
    <w:rPr>
      <w:rFonts w:ascii="新細明體" w:eastAsia="新細明體" w:hAnsi="新細明體" w:cs="新細明體"/>
      <w:kern w:val="0"/>
      <w:szCs w:val="24"/>
    </w:rPr>
  </w:style>
  <w:style w:type="paragraph" w:styleId="a3">
    <w:name w:val="Balloon Text"/>
    <w:basedOn w:val="a"/>
    <w:link w:val="a4"/>
    <w:uiPriority w:val="99"/>
    <w:semiHidden/>
    <w:unhideWhenUsed/>
    <w:rsid w:val="00F43EF6"/>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F43EF6"/>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276586"/>
    <w:pPr>
      <w:widowControl/>
      <w:spacing w:after="360" w:line="384" w:lineRule="auto"/>
    </w:pPr>
    <w:rPr>
      <w:rFonts w:ascii="新細明體" w:eastAsia="新細明體" w:hAnsi="新細明體" w:cs="新細明體"/>
      <w:kern w:val="0"/>
      <w:szCs w:val="24"/>
    </w:rPr>
  </w:style>
  <w:style w:type="paragraph" w:styleId="a3">
    <w:name w:val="Balloon Text"/>
    <w:basedOn w:val="a"/>
    <w:link w:val="a4"/>
    <w:uiPriority w:val="99"/>
    <w:semiHidden/>
    <w:unhideWhenUsed/>
    <w:rsid w:val="00F43EF6"/>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F43EF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2852792">
      <w:bodyDiv w:val="1"/>
      <w:marLeft w:val="0"/>
      <w:marRight w:val="0"/>
      <w:marTop w:val="0"/>
      <w:marBottom w:val="0"/>
      <w:divBdr>
        <w:top w:val="none" w:sz="0" w:space="0" w:color="auto"/>
        <w:left w:val="none" w:sz="0" w:space="0" w:color="auto"/>
        <w:bottom w:val="none" w:sz="0" w:space="0" w:color="auto"/>
        <w:right w:val="none" w:sz="0" w:space="0" w:color="auto"/>
      </w:divBdr>
    </w:div>
    <w:div w:id="430778365">
      <w:bodyDiv w:val="1"/>
      <w:marLeft w:val="0"/>
      <w:marRight w:val="0"/>
      <w:marTop w:val="0"/>
      <w:marBottom w:val="0"/>
      <w:divBdr>
        <w:top w:val="none" w:sz="0" w:space="0" w:color="auto"/>
        <w:left w:val="none" w:sz="0" w:space="0" w:color="auto"/>
        <w:bottom w:val="none" w:sz="0" w:space="0" w:color="auto"/>
        <w:right w:val="none" w:sz="0" w:space="0" w:color="auto"/>
      </w:divBdr>
    </w:div>
    <w:div w:id="1197306716">
      <w:bodyDiv w:val="1"/>
      <w:marLeft w:val="0"/>
      <w:marRight w:val="0"/>
      <w:marTop w:val="0"/>
      <w:marBottom w:val="0"/>
      <w:divBdr>
        <w:top w:val="none" w:sz="0" w:space="0" w:color="auto"/>
        <w:left w:val="none" w:sz="0" w:space="0" w:color="auto"/>
        <w:bottom w:val="none" w:sz="0" w:space="0" w:color="auto"/>
        <w:right w:val="none" w:sz="0" w:space="0" w:color="auto"/>
      </w:divBdr>
      <w:divsChild>
        <w:div w:id="1202135626">
          <w:marLeft w:val="547"/>
          <w:marRight w:val="0"/>
          <w:marTop w:val="96"/>
          <w:marBottom w:val="0"/>
          <w:divBdr>
            <w:top w:val="none" w:sz="0" w:space="0" w:color="auto"/>
            <w:left w:val="none" w:sz="0" w:space="0" w:color="auto"/>
            <w:bottom w:val="none" w:sz="0" w:space="0" w:color="auto"/>
            <w:right w:val="none" w:sz="0" w:space="0" w:color="auto"/>
          </w:divBdr>
        </w:div>
        <w:div w:id="136192635">
          <w:marLeft w:val="547"/>
          <w:marRight w:val="0"/>
          <w:marTop w:val="96"/>
          <w:marBottom w:val="0"/>
          <w:divBdr>
            <w:top w:val="none" w:sz="0" w:space="0" w:color="auto"/>
            <w:left w:val="none" w:sz="0" w:space="0" w:color="auto"/>
            <w:bottom w:val="none" w:sz="0" w:space="0" w:color="auto"/>
            <w:right w:val="none" w:sz="0" w:space="0" w:color="auto"/>
          </w:divBdr>
        </w:div>
        <w:div w:id="1141532591">
          <w:marLeft w:val="547"/>
          <w:marRight w:val="0"/>
          <w:marTop w:val="96"/>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t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ti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4</Pages>
  <Words>144</Words>
  <Characters>823</Characters>
  <Application>Microsoft Office Word</Application>
  <DocSecurity>0</DocSecurity>
  <Lines>6</Lines>
  <Paragraphs>1</Paragraphs>
  <ScaleCrop>false</ScaleCrop>
  <Company/>
  <LinksUpToDate>false</LinksUpToDate>
  <CharactersWithSpaces>966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2014-07-24T02:11:00Z</dcterms:created>
  <dcterms:modified xsi:type="dcterms:W3CDTF">2014-07-24T03:08:00Z</dcterms:modified>
</cp:coreProperties>
</file>